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F722F" w14:textId="718AD8BF" w:rsidR="00EF22A9" w:rsidRPr="00ED289E" w:rsidRDefault="00830796" w:rsidP="00EF22A9">
      <w:pPr>
        <w:spacing w:before="120" w:after="12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bookmarkStart w:id="0" w:name="_GoBack"/>
      <w:bookmarkEnd w:id="0"/>
      <w:r w:rsidRPr="00ED289E">
        <w:rPr>
          <w:rFonts w:ascii="Tahoma" w:hAnsi="Tahoma" w:cs="Tahoma"/>
          <w:b/>
          <w:bCs/>
          <w:sz w:val="20"/>
          <w:szCs w:val="20"/>
        </w:rPr>
        <w:t>UMOWA</w:t>
      </w:r>
      <w:r w:rsidR="00E9027B" w:rsidRPr="00ED289E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23FC6219" w14:textId="77777777" w:rsidR="00EF22A9" w:rsidRPr="00ED289E" w:rsidRDefault="00EF22A9" w:rsidP="00EF22A9">
      <w:pPr>
        <w:spacing w:before="120" w:after="120" w:line="360" w:lineRule="auto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zawart</w:t>
      </w:r>
      <w:r w:rsidR="00830796" w:rsidRPr="00ED289E">
        <w:rPr>
          <w:rFonts w:ascii="Tahoma" w:hAnsi="Tahoma" w:cs="Tahoma"/>
          <w:sz w:val="20"/>
          <w:szCs w:val="20"/>
        </w:rPr>
        <w:t>a</w:t>
      </w:r>
      <w:r w:rsidRPr="00ED289E">
        <w:rPr>
          <w:rFonts w:ascii="Tahoma" w:hAnsi="Tahoma" w:cs="Tahoma"/>
          <w:sz w:val="20"/>
          <w:szCs w:val="20"/>
        </w:rPr>
        <w:t xml:space="preserve"> dnia …………………… w Chorzowie, pomiędzy:</w:t>
      </w:r>
    </w:p>
    <w:p w14:paraId="6822FCEC" w14:textId="77777777" w:rsidR="00E9027B" w:rsidRPr="00ED289E" w:rsidRDefault="00E9027B" w:rsidP="00EF22A9">
      <w:pPr>
        <w:spacing w:before="120" w:after="120" w:line="360" w:lineRule="auto"/>
        <w:rPr>
          <w:rFonts w:ascii="Tahoma" w:hAnsi="Tahoma" w:cs="Tahoma"/>
          <w:sz w:val="20"/>
          <w:szCs w:val="20"/>
        </w:rPr>
      </w:pPr>
    </w:p>
    <w:p w14:paraId="244C1793" w14:textId="77777777" w:rsidR="00EF22A9" w:rsidRPr="00ED289E" w:rsidRDefault="00EF22A9" w:rsidP="00EF22A9">
      <w:pPr>
        <w:tabs>
          <w:tab w:val="left" w:pos="0"/>
        </w:tabs>
        <w:spacing w:before="120" w:after="120" w:line="360" w:lineRule="auto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b/>
          <w:sz w:val="20"/>
          <w:szCs w:val="20"/>
        </w:rPr>
        <w:t xml:space="preserve">Muzeum „Górnośląski Park Etnograficzny w Chorzowie” </w:t>
      </w:r>
      <w:r w:rsidRPr="00ED289E">
        <w:rPr>
          <w:rFonts w:ascii="Tahoma" w:hAnsi="Tahoma" w:cs="Tahoma"/>
          <w:sz w:val="20"/>
          <w:szCs w:val="20"/>
        </w:rPr>
        <w:t>z siedzibą przy ul. Parkowej 25, 41-500 Chorzów, posiadającym NIP: 627 23 77 905 oraz REGON: 000278623, wpisanym do rejestru instytucji kultury, dla których organizatorem jest Województwo Śląskie, pod numerem RIK-M/14/99,</w:t>
      </w:r>
    </w:p>
    <w:p w14:paraId="1631289D" w14:textId="1E507C91" w:rsidR="00EF22A9" w:rsidRPr="00ED289E" w:rsidRDefault="00EF22A9" w:rsidP="00EF22A9">
      <w:pPr>
        <w:tabs>
          <w:tab w:val="left" w:pos="0"/>
        </w:tabs>
        <w:spacing w:before="120" w:after="120" w:line="360" w:lineRule="auto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reprezentowanym przez:</w:t>
      </w:r>
      <w:r w:rsidRPr="00ED289E">
        <w:rPr>
          <w:rFonts w:ascii="Tahoma" w:hAnsi="Tahoma" w:cs="Tahoma"/>
          <w:b/>
          <w:sz w:val="20"/>
          <w:szCs w:val="20"/>
        </w:rPr>
        <w:t xml:space="preserve"> </w:t>
      </w:r>
      <w:r w:rsidR="00F2386E">
        <w:rPr>
          <w:rFonts w:ascii="Tahoma" w:hAnsi="Tahoma" w:cs="Tahoma"/>
          <w:b/>
          <w:sz w:val="20"/>
          <w:szCs w:val="20"/>
        </w:rPr>
        <w:t>…………</w:t>
      </w:r>
      <w:r w:rsidRPr="00ED289E">
        <w:rPr>
          <w:rFonts w:ascii="Tahoma" w:hAnsi="Tahoma" w:cs="Tahoma"/>
          <w:b/>
          <w:sz w:val="20"/>
          <w:szCs w:val="20"/>
        </w:rPr>
        <w:tab/>
      </w:r>
      <w:r w:rsidRPr="00ED289E">
        <w:rPr>
          <w:rFonts w:ascii="Tahoma" w:hAnsi="Tahoma" w:cs="Tahoma"/>
          <w:sz w:val="20"/>
          <w:szCs w:val="20"/>
        </w:rPr>
        <w:t xml:space="preserve"> </w:t>
      </w:r>
    </w:p>
    <w:p w14:paraId="76EFCA13" w14:textId="20BE0F6D" w:rsidR="00EF22A9" w:rsidRPr="00ED289E" w:rsidRDefault="00F2386E" w:rsidP="00EF22A9">
      <w:pPr>
        <w:tabs>
          <w:tab w:val="left" w:pos="0"/>
        </w:tabs>
        <w:spacing w:before="120" w:after="120" w:line="360" w:lineRule="auto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przy kontrasygnacie: ………………….</w:t>
      </w:r>
      <w:r w:rsidR="00EF22A9" w:rsidRPr="00ED289E">
        <w:rPr>
          <w:rFonts w:ascii="Tahoma" w:hAnsi="Tahoma" w:cs="Tahoma"/>
          <w:sz w:val="20"/>
          <w:szCs w:val="20"/>
        </w:rPr>
        <w:tab/>
      </w:r>
      <w:r w:rsidR="00EF22A9" w:rsidRPr="00ED289E">
        <w:rPr>
          <w:rFonts w:ascii="Tahoma" w:hAnsi="Tahoma" w:cs="Tahoma"/>
          <w:sz w:val="20"/>
          <w:szCs w:val="20"/>
        </w:rPr>
        <w:tab/>
      </w:r>
    </w:p>
    <w:p w14:paraId="68284033" w14:textId="6CB35919" w:rsidR="00EF22A9" w:rsidRPr="00ED289E" w:rsidRDefault="00EF22A9" w:rsidP="00EF22A9">
      <w:pPr>
        <w:spacing w:before="120" w:after="120" w:line="360" w:lineRule="auto"/>
        <w:rPr>
          <w:rFonts w:ascii="Tahoma" w:eastAsia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zwanym dalej </w:t>
      </w:r>
      <w:r w:rsidRPr="00ED289E">
        <w:rPr>
          <w:rFonts w:ascii="Tahoma" w:hAnsi="Tahoma" w:cs="Tahoma"/>
          <w:b/>
          <w:sz w:val="20"/>
          <w:szCs w:val="20"/>
        </w:rPr>
        <w:t>Muzeum</w:t>
      </w:r>
      <w:r w:rsidR="00D563BC" w:rsidRPr="00ED289E">
        <w:rPr>
          <w:rFonts w:ascii="Tahoma" w:hAnsi="Tahoma" w:cs="Tahoma"/>
          <w:b/>
          <w:sz w:val="20"/>
          <w:szCs w:val="20"/>
        </w:rPr>
        <w:t>,</w:t>
      </w:r>
    </w:p>
    <w:p w14:paraId="3BE9E482" w14:textId="65D6A287" w:rsidR="00F63EE0" w:rsidRPr="00ED289E" w:rsidRDefault="00A6566F" w:rsidP="00EF22A9">
      <w:pPr>
        <w:widowControl w:val="0"/>
        <w:suppressAutoHyphens/>
        <w:autoSpaceDE w:val="0"/>
        <w:spacing w:before="120" w:after="120" w:line="360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D289E">
        <w:rPr>
          <w:rFonts w:ascii="Tahoma" w:hAnsi="Tahoma" w:cs="Tahoma"/>
          <w:sz w:val="20"/>
          <w:szCs w:val="20"/>
          <w:lang w:eastAsia="ar-SA"/>
        </w:rPr>
        <w:t>a</w:t>
      </w:r>
    </w:p>
    <w:p w14:paraId="3382112A" w14:textId="01C0651E" w:rsidR="00FC2133" w:rsidRPr="00ED289E" w:rsidRDefault="00341B89" w:rsidP="00314594">
      <w:pPr>
        <w:pStyle w:val="v1msonormal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sz w:val="20"/>
          <w:szCs w:val="20"/>
          <w:lang w:eastAsia="ar-SA"/>
        </w:rPr>
      </w:pPr>
      <w:r w:rsidRPr="00ED289E">
        <w:rPr>
          <w:rFonts w:ascii="Tahoma" w:hAnsi="Tahoma" w:cs="Tahoma"/>
          <w:sz w:val="20"/>
          <w:szCs w:val="20"/>
          <w:highlight w:val="yellow"/>
          <w:lang w:eastAsia="ar-SA"/>
        </w:rPr>
        <w:t>…</w:t>
      </w:r>
      <w:r w:rsidR="00D563BC" w:rsidRPr="00ED289E">
        <w:rPr>
          <w:rFonts w:ascii="Tahoma" w:hAnsi="Tahoma" w:cs="Tahoma"/>
          <w:sz w:val="20"/>
          <w:szCs w:val="20"/>
          <w:lang w:eastAsia="ar-SA"/>
        </w:rPr>
        <w:t>,</w:t>
      </w:r>
    </w:p>
    <w:p w14:paraId="3F063887" w14:textId="77777777" w:rsidR="00D563BC" w:rsidRPr="00ED289E" w:rsidRDefault="00D563BC" w:rsidP="00314594">
      <w:pPr>
        <w:pStyle w:val="v1msonormal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sz w:val="20"/>
          <w:szCs w:val="20"/>
          <w:lang w:eastAsia="ar-SA"/>
        </w:rPr>
      </w:pPr>
    </w:p>
    <w:p w14:paraId="16F032F5" w14:textId="376E0DEB" w:rsidR="00A6566F" w:rsidRPr="00ED289E" w:rsidRDefault="00A6566F" w:rsidP="00EF22A9">
      <w:pPr>
        <w:widowControl w:val="0"/>
        <w:suppressAutoHyphens/>
        <w:autoSpaceDE w:val="0"/>
        <w:spacing w:before="120" w:after="120" w:line="360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D289E">
        <w:rPr>
          <w:rFonts w:ascii="Tahoma" w:hAnsi="Tahoma" w:cs="Tahoma"/>
          <w:sz w:val="20"/>
          <w:szCs w:val="20"/>
          <w:lang w:eastAsia="ar-SA"/>
        </w:rPr>
        <w:t xml:space="preserve">zwanym dalej </w:t>
      </w:r>
      <w:r w:rsidRPr="00ED289E">
        <w:rPr>
          <w:rFonts w:ascii="Tahoma" w:hAnsi="Tahoma" w:cs="Tahoma"/>
          <w:b/>
          <w:sz w:val="20"/>
          <w:szCs w:val="20"/>
          <w:lang w:eastAsia="ar-SA"/>
        </w:rPr>
        <w:t>Wykonawcą</w:t>
      </w:r>
      <w:r w:rsidR="00D563BC" w:rsidRPr="00ED289E">
        <w:rPr>
          <w:rFonts w:ascii="Tahoma" w:hAnsi="Tahoma" w:cs="Tahoma"/>
          <w:b/>
          <w:sz w:val="20"/>
          <w:szCs w:val="20"/>
          <w:lang w:eastAsia="ar-SA"/>
        </w:rPr>
        <w:t>,</w:t>
      </w:r>
    </w:p>
    <w:p w14:paraId="17DFB1C8" w14:textId="1418B130" w:rsidR="00A6566F" w:rsidRPr="00ED289E" w:rsidRDefault="00A6566F" w:rsidP="00EF22A9">
      <w:pPr>
        <w:widowControl w:val="0"/>
        <w:suppressAutoHyphens/>
        <w:autoSpaceDE w:val="0"/>
        <w:spacing w:before="120" w:after="120" w:line="360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D289E">
        <w:rPr>
          <w:rFonts w:ascii="Tahoma" w:hAnsi="Tahoma" w:cs="Tahoma"/>
          <w:sz w:val="20"/>
          <w:szCs w:val="20"/>
          <w:lang w:eastAsia="ar-SA"/>
        </w:rPr>
        <w:t xml:space="preserve">zwanymi dalej łącznie </w:t>
      </w:r>
      <w:r w:rsidRPr="00ED289E">
        <w:rPr>
          <w:rFonts w:ascii="Tahoma" w:hAnsi="Tahoma" w:cs="Tahoma"/>
          <w:b/>
          <w:bCs/>
          <w:sz w:val="20"/>
          <w:szCs w:val="20"/>
          <w:lang w:eastAsia="ar-SA"/>
        </w:rPr>
        <w:t>Stronami</w:t>
      </w:r>
      <w:r w:rsidR="00EF22A9" w:rsidRPr="00ED289E">
        <w:rPr>
          <w:rFonts w:ascii="Tahoma" w:hAnsi="Tahoma" w:cs="Tahoma"/>
          <w:b/>
          <w:bCs/>
          <w:sz w:val="20"/>
          <w:szCs w:val="20"/>
          <w:lang w:eastAsia="ar-SA"/>
        </w:rPr>
        <w:t xml:space="preserve"> </w:t>
      </w:r>
      <w:r w:rsidR="00EF22A9" w:rsidRPr="00ED289E">
        <w:rPr>
          <w:rFonts w:ascii="Tahoma" w:hAnsi="Tahoma" w:cs="Tahoma"/>
          <w:sz w:val="20"/>
          <w:szCs w:val="20"/>
          <w:lang w:eastAsia="ar-SA"/>
        </w:rPr>
        <w:t>osobno</w:t>
      </w:r>
      <w:r w:rsidR="00EF22A9" w:rsidRPr="00ED289E">
        <w:rPr>
          <w:rFonts w:ascii="Tahoma" w:hAnsi="Tahoma" w:cs="Tahoma"/>
          <w:b/>
          <w:bCs/>
          <w:sz w:val="20"/>
          <w:szCs w:val="20"/>
          <w:lang w:eastAsia="ar-SA"/>
        </w:rPr>
        <w:t xml:space="preserve"> Stroną</w:t>
      </w:r>
      <w:r w:rsidR="00D563BC" w:rsidRPr="00ED289E">
        <w:rPr>
          <w:rFonts w:ascii="Tahoma" w:hAnsi="Tahoma" w:cs="Tahoma"/>
          <w:b/>
          <w:bCs/>
          <w:sz w:val="20"/>
          <w:szCs w:val="20"/>
          <w:lang w:eastAsia="ar-SA"/>
        </w:rPr>
        <w:t>,</w:t>
      </w:r>
    </w:p>
    <w:p w14:paraId="414FABB3" w14:textId="3E80797B" w:rsidR="00A6566F" w:rsidRPr="00ED289E" w:rsidRDefault="00A6566F" w:rsidP="00337F60">
      <w:pPr>
        <w:widowControl w:val="0"/>
        <w:suppressAutoHyphens/>
        <w:autoSpaceDE w:val="0"/>
        <w:spacing w:before="120" w:after="120" w:line="360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D289E">
        <w:rPr>
          <w:rFonts w:ascii="Tahoma" w:hAnsi="Tahoma" w:cs="Tahoma"/>
          <w:sz w:val="20"/>
          <w:szCs w:val="20"/>
          <w:lang w:eastAsia="ar-SA"/>
        </w:rPr>
        <w:t>o następującej treści:</w:t>
      </w:r>
    </w:p>
    <w:p w14:paraId="287AB949" w14:textId="77777777" w:rsidR="002F594F" w:rsidRPr="00ED289E" w:rsidRDefault="002F594F" w:rsidP="00EF22A9">
      <w:pPr>
        <w:widowControl w:val="0"/>
        <w:autoSpaceDE w:val="0"/>
        <w:autoSpaceDN w:val="0"/>
        <w:adjustRightInd w:val="0"/>
        <w:spacing w:before="120" w:after="120" w:line="360" w:lineRule="auto"/>
        <w:ind w:right="-108"/>
        <w:jc w:val="center"/>
        <w:rPr>
          <w:rFonts w:ascii="Tahoma" w:hAnsi="Tahoma" w:cs="Tahoma"/>
          <w:b/>
          <w:sz w:val="20"/>
          <w:szCs w:val="20"/>
        </w:rPr>
      </w:pPr>
      <w:r w:rsidRPr="00ED289E">
        <w:rPr>
          <w:rFonts w:ascii="Tahoma" w:hAnsi="Tahoma" w:cs="Tahoma"/>
          <w:b/>
          <w:sz w:val="20"/>
          <w:szCs w:val="20"/>
        </w:rPr>
        <w:t>§ 1</w:t>
      </w:r>
    </w:p>
    <w:p w14:paraId="4DE4F4A6" w14:textId="6C0E4AF3" w:rsidR="00EF22A9" w:rsidRPr="00ED289E" w:rsidRDefault="00B440AB" w:rsidP="00337F60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Muzeum</w:t>
      </w:r>
      <w:r w:rsidR="00AD1EDE" w:rsidRPr="00ED289E">
        <w:rPr>
          <w:rFonts w:ascii="Tahoma" w:hAnsi="Tahoma" w:cs="Tahoma"/>
          <w:sz w:val="20"/>
          <w:szCs w:val="20"/>
        </w:rPr>
        <w:t xml:space="preserve"> z</w:t>
      </w:r>
      <w:r w:rsidR="00E9027B" w:rsidRPr="00ED289E">
        <w:rPr>
          <w:rFonts w:ascii="Tahoma" w:hAnsi="Tahoma" w:cs="Tahoma"/>
          <w:sz w:val="20"/>
          <w:szCs w:val="20"/>
        </w:rPr>
        <w:t>amawia</w:t>
      </w:r>
      <w:r w:rsidR="00AD1EDE" w:rsidRPr="00ED289E">
        <w:rPr>
          <w:rFonts w:ascii="Tahoma" w:hAnsi="Tahoma" w:cs="Tahoma"/>
          <w:sz w:val="20"/>
          <w:szCs w:val="20"/>
        </w:rPr>
        <w:t xml:space="preserve">, a Wykonawca </w:t>
      </w:r>
      <w:r w:rsidR="0015322E" w:rsidRPr="00ED289E">
        <w:rPr>
          <w:rFonts w:ascii="Tahoma" w:hAnsi="Tahoma" w:cs="Tahoma"/>
          <w:sz w:val="20"/>
          <w:szCs w:val="20"/>
        </w:rPr>
        <w:t xml:space="preserve">zobowiązuje się </w:t>
      </w:r>
      <w:r w:rsidR="00990DAC" w:rsidRPr="00ED289E">
        <w:rPr>
          <w:rFonts w:ascii="Tahoma" w:hAnsi="Tahoma" w:cs="Tahoma"/>
          <w:sz w:val="20"/>
          <w:szCs w:val="20"/>
        </w:rPr>
        <w:t>wykonać</w:t>
      </w:r>
      <w:r w:rsidR="0033037E" w:rsidRPr="00ED289E">
        <w:rPr>
          <w:rFonts w:ascii="Tahoma" w:hAnsi="Tahoma" w:cs="Tahoma"/>
          <w:sz w:val="20"/>
          <w:szCs w:val="20"/>
        </w:rPr>
        <w:t xml:space="preserve"> </w:t>
      </w:r>
      <w:r w:rsidR="00341B89" w:rsidRPr="00ED289E">
        <w:rPr>
          <w:rFonts w:ascii="Tahoma" w:hAnsi="Tahoma" w:cs="Tahoma"/>
          <w:sz w:val="20"/>
          <w:szCs w:val="20"/>
        </w:rPr>
        <w:t xml:space="preserve">naprawę mlewnika walcowego Diener &amp; Boldt Maschinen-Fabrick und Muhlenbaum-Anstalt Breslau o numerze inwentarza GPE-3849/f, </w:t>
      </w:r>
      <w:r w:rsidR="00E45522" w:rsidRPr="00ED289E">
        <w:rPr>
          <w:rFonts w:ascii="Tahoma" w:hAnsi="Tahoma" w:cs="Tahoma"/>
          <w:sz w:val="20"/>
          <w:szCs w:val="20"/>
        </w:rPr>
        <w:t>zwan</w:t>
      </w:r>
      <w:r w:rsidR="00D563BC" w:rsidRPr="00ED289E">
        <w:rPr>
          <w:rFonts w:ascii="Tahoma" w:hAnsi="Tahoma" w:cs="Tahoma"/>
          <w:sz w:val="20"/>
          <w:szCs w:val="20"/>
        </w:rPr>
        <w:t>e</w:t>
      </w:r>
      <w:r w:rsidR="00341B89" w:rsidRPr="00ED289E">
        <w:rPr>
          <w:rFonts w:ascii="Tahoma" w:hAnsi="Tahoma" w:cs="Tahoma"/>
          <w:sz w:val="20"/>
          <w:szCs w:val="20"/>
        </w:rPr>
        <w:t>go</w:t>
      </w:r>
      <w:r w:rsidR="00E45522" w:rsidRPr="00ED289E">
        <w:rPr>
          <w:rFonts w:ascii="Tahoma" w:hAnsi="Tahoma" w:cs="Tahoma"/>
          <w:sz w:val="20"/>
          <w:szCs w:val="20"/>
        </w:rPr>
        <w:t xml:space="preserve"> dalej </w:t>
      </w:r>
      <w:r w:rsidR="00341B89" w:rsidRPr="00ED289E">
        <w:rPr>
          <w:rFonts w:ascii="Tahoma" w:hAnsi="Tahoma" w:cs="Tahoma"/>
          <w:sz w:val="20"/>
          <w:szCs w:val="20"/>
        </w:rPr>
        <w:t>także Mlewnikiem.</w:t>
      </w:r>
    </w:p>
    <w:p w14:paraId="6A10AECB" w14:textId="73547949" w:rsidR="00341B89" w:rsidRPr="00ED289E" w:rsidRDefault="00341B89" w:rsidP="00337F60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Szczegóły techniczne oraz zakres prac </w:t>
      </w:r>
      <w:r w:rsidR="00026546" w:rsidRPr="00ED289E">
        <w:rPr>
          <w:rFonts w:ascii="Tahoma" w:hAnsi="Tahoma" w:cs="Tahoma"/>
          <w:sz w:val="20"/>
          <w:szCs w:val="20"/>
        </w:rPr>
        <w:t>stanowią</w:t>
      </w:r>
      <w:r w:rsidRPr="00ED289E">
        <w:rPr>
          <w:rFonts w:ascii="Tahoma" w:hAnsi="Tahoma" w:cs="Tahoma"/>
          <w:sz w:val="20"/>
          <w:szCs w:val="20"/>
        </w:rPr>
        <w:t xml:space="preserve"> załącznik nr 1 do niniejszej Umowy</w:t>
      </w:r>
      <w:r w:rsidR="00026546">
        <w:rPr>
          <w:rFonts w:ascii="Tahoma" w:hAnsi="Tahoma" w:cs="Tahoma"/>
          <w:sz w:val="20"/>
          <w:szCs w:val="20"/>
        </w:rPr>
        <w:t xml:space="preserve">, Wykonawca potwierdza, że zapoznał się z tymi dokumentami i nie wnosi uwag ani zastrzeżeń. </w:t>
      </w:r>
    </w:p>
    <w:p w14:paraId="638A6D6D" w14:textId="61E20816" w:rsidR="00E45522" w:rsidRPr="00ED289E" w:rsidRDefault="0027339F" w:rsidP="00E45522">
      <w:pPr>
        <w:numPr>
          <w:ilvl w:val="0"/>
          <w:numId w:val="19"/>
        </w:numPr>
        <w:spacing w:before="120" w:after="120" w:line="360" w:lineRule="auto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Wykonawca zobowiązuje się wykonać </w:t>
      </w:r>
      <w:r w:rsidR="00322C66" w:rsidRPr="00ED289E">
        <w:rPr>
          <w:rFonts w:ascii="Tahoma" w:hAnsi="Tahoma" w:cs="Tahoma"/>
          <w:sz w:val="20"/>
          <w:szCs w:val="20"/>
        </w:rPr>
        <w:t>U</w:t>
      </w:r>
      <w:r w:rsidRPr="00ED289E">
        <w:rPr>
          <w:rFonts w:ascii="Tahoma" w:hAnsi="Tahoma" w:cs="Tahoma"/>
          <w:sz w:val="20"/>
          <w:szCs w:val="20"/>
        </w:rPr>
        <w:t>mowę zgodn</w:t>
      </w:r>
      <w:r w:rsidR="00F63EE0" w:rsidRPr="00ED289E">
        <w:rPr>
          <w:rFonts w:ascii="Tahoma" w:hAnsi="Tahoma" w:cs="Tahoma"/>
          <w:sz w:val="20"/>
          <w:szCs w:val="20"/>
        </w:rPr>
        <w:t>ie z jej treścią</w:t>
      </w:r>
      <w:r w:rsidR="00337F60" w:rsidRPr="00ED289E">
        <w:rPr>
          <w:rFonts w:ascii="Tahoma" w:hAnsi="Tahoma" w:cs="Tahoma"/>
          <w:sz w:val="20"/>
          <w:szCs w:val="20"/>
        </w:rPr>
        <w:t>,</w:t>
      </w:r>
      <w:r w:rsidR="00F63EE0" w:rsidRPr="00ED289E">
        <w:rPr>
          <w:rFonts w:ascii="Tahoma" w:hAnsi="Tahoma" w:cs="Tahoma"/>
          <w:sz w:val="20"/>
          <w:szCs w:val="20"/>
        </w:rPr>
        <w:t xml:space="preserve"> </w:t>
      </w:r>
      <w:r w:rsidR="00990DAC" w:rsidRPr="00ED289E">
        <w:rPr>
          <w:rFonts w:ascii="Tahoma" w:hAnsi="Tahoma" w:cs="Tahoma"/>
          <w:sz w:val="20"/>
          <w:szCs w:val="20"/>
        </w:rPr>
        <w:t xml:space="preserve">wskazówkami </w:t>
      </w:r>
      <w:r w:rsidR="00EF22A9" w:rsidRPr="00ED289E">
        <w:rPr>
          <w:rFonts w:ascii="Tahoma" w:hAnsi="Tahoma" w:cs="Tahoma"/>
          <w:sz w:val="20"/>
          <w:szCs w:val="20"/>
        </w:rPr>
        <w:t>Muzeum</w:t>
      </w:r>
      <w:r w:rsidR="00990DAC" w:rsidRPr="00ED289E">
        <w:rPr>
          <w:rFonts w:ascii="Tahoma" w:hAnsi="Tahoma" w:cs="Tahoma"/>
          <w:sz w:val="20"/>
          <w:szCs w:val="20"/>
        </w:rPr>
        <w:t xml:space="preserve"> oraz</w:t>
      </w:r>
      <w:r w:rsidRPr="00ED289E">
        <w:rPr>
          <w:rFonts w:ascii="Tahoma" w:hAnsi="Tahoma" w:cs="Tahoma"/>
          <w:sz w:val="20"/>
          <w:szCs w:val="20"/>
        </w:rPr>
        <w:t xml:space="preserve"> powszechni</w:t>
      </w:r>
      <w:r w:rsidR="00F01F82" w:rsidRPr="00ED289E">
        <w:rPr>
          <w:rFonts w:ascii="Tahoma" w:hAnsi="Tahoma" w:cs="Tahoma"/>
          <w:sz w:val="20"/>
          <w:szCs w:val="20"/>
        </w:rPr>
        <w:t xml:space="preserve">e obowiązującymi przepisami, </w:t>
      </w:r>
      <w:r w:rsidR="00990DAC" w:rsidRPr="00ED289E">
        <w:rPr>
          <w:rFonts w:ascii="Tahoma" w:hAnsi="Tahoma" w:cs="Tahoma"/>
          <w:sz w:val="20"/>
          <w:szCs w:val="20"/>
        </w:rPr>
        <w:t xml:space="preserve">a w szczególności przepisami </w:t>
      </w:r>
      <w:r w:rsidR="00590DB7" w:rsidRPr="00ED289E">
        <w:rPr>
          <w:rFonts w:ascii="Tahoma" w:hAnsi="Tahoma" w:cs="Tahoma"/>
          <w:sz w:val="20"/>
          <w:szCs w:val="20"/>
        </w:rPr>
        <w:t>Ustaw</w:t>
      </w:r>
      <w:r w:rsidR="001A098D" w:rsidRPr="00ED289E">
        <w:rPr>
          <w:rFonts w:ascii="Tahoma" w:hAnsi="Tahoma" w:cs="Tahoma"/>
          <w:sz w:val="20"/>
          <w:szCs w:val="20"/>
        </w:rPr>
        <w:t>y</w:t>
      </w:r>
      <w:r w:rsidR="00590DB7" w:rsidRPr="00ED289E">
        <w:rPr>
          <w:rFonts w:ascii="Tahoma" w:hAnsi="Tahoma" w:cs="Tahoma"/>
          <w:sz w:val="20"/>
          <w:szCs w:val="20"/>
        </w:rPr>
        <w:t xml:space="preserve"> z dnia</w:t>
      </w:r>
      <w:r w:rsidR="001A098D" w:rsidRPr="00ED289E">
        <w:rPr>
          <w:rFonts w:ascii="Tahoma" w:hAnsi="Tahoma" w:cs="Tahoma"/>
          <w:sz w:val="20"/>
          <w:szCs w:val="20"/>
        </w:rPr>
        <w:t xml:space="preserve"> 23 lipca 2003 roku </w:t>
      </w:r>
      <w:r w:rsidR="00590DB7" w:rsidRPr="00ED289E">
        <w:rPr>
          <w:rFonts w:ascii="Tahoma" w:hAnsi="Tahoma" w:cs="Tahoma"/>
          <w:sz w:val="20"/>
          <w:szCs w:val="20"/>
        </w:rPr>
        <w:t xml:space="preserve">o </w:t>
      </w:r>
      <w:r w:rsidR="001A098D" w:rsidRPr="00ED289E">
        <w:rPr>
          <w:rFonts w:ascii="Tahoma" w:hAnsi="Tahoma" w:cs="Tahoma"/>
          <w:sz w:val="20"/>
          <w:szCs w:val="20"/>
        </w:rPr>
        <w:t>ochronie zabytków i opiece nad zabytkami oraz aktów wykonawczych wydanych na jej podstawie.</w:t>
      </w:r>
    </w:p>
    <w:p w14:paraId="5094E8BB" w14:textId="1AE9CDE6" w:rsidR="00017CBB" w:rsidRPr="00ED289E" w:rsidRDefault="0057635A" w:rsidP="00E45522">
      <w:pPr>
        <w:numPr>
          <w:ilvl w:val="0"/>
          <w:numId w:val="19"/>
        </w:numPr>
        <w:spacing w:before="120" w:after="120" w:line="360" w:lineRule="auto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Wykonawca zobowiązuje się wykonać </w:t>
      </w:r>
      <w:r w:rsidR="00791DE7" w:rsidRPr="00ED289E">
        <w:rPr>
          <w:rFonts w:ascii="Tahoma" w:hAnsi="Tahoma" w:cs="Tahoma"/>
          <w:sz w:val="20"/>
          <w:szCs w:val="20"/>
        </w:rPr>
        <w:t>U</w:t>
      </w:r>
      <w:r w:rsidR="00913D96" w:rsidRPr="00ED289E">
        <w:rPr>
          <w:rFonts w:ascii="Tahoma" w:hAnsi="Tahoma" w:cs="Tahoma"/>
          <w:sz w:val="20"/>
          <w:szCs w:val="20"/>
        </w:rPr>
        <w:t>mowę</w:t>
      </w:r>
      <w:r w:rsidRPr="00ED289E">
        <w:rPr>
          <w:rFonts w:ascii="Tahoma" w:hAnsi="Tahoma" w:cs="Tahoma"/>
          <w:sz w:val="20"/>
          <w:szCs w:val="20"/>
        </w:rPr>
        <w:t xml:space="preserve"> </w:t>
      </w:r>
      <w:r w:rsidRPr="00ED289E">
        <w:rPr>
          <w:rFonts w:ascii="Tahoma" w:hAnsi="Tahoma" w:cs="Tahoma"/>
          <w:b/>
          <w:bCs/>
          <w:sz w:val="20"/>
          <w:szCs w:val="20"/>
        </w:rPr>
        <w:t>w terminie</w:t>
      </w:r>
      <w:r w:rsidR="00145649" w:rsidRPr="00ED289E">
        <w:rPr>
          <w:rFonts w:ascii="Tahoma" w:hAnsi="Tahoma" w:cs="Tahoma"/>
          <w:b/>
          <w:bCs/>
          <w:sz w:val="20"/>
          <w:szCs w:val="20"/>
        </w:rPr>
        <w:t xml:space="preserve"> </w:t>
      </w:r>
      <w:r w:rsidR="00026546">
        <w:rPr>
          <w:rFonts w:ascii="Tahoma" w:hAnsi="Tahoma" w:cs="Tahoma"/>
          <w:b/>
          <w:bCs/>
          <w:sz w:val="20"/>
          <w:szCs w:val="20"/>
        </w:rPr>
        <w:t>nie później niż do 10 grudnia 2026 roku</w:t>
      </w:r>
      <w:r w:rsidR="00E45522" w:rsidRPr="00ED289E">
        <w:rPr>
          <w:rFonts w:ascii="Tahoma" w:hAnsi="Tahoma" w:cs="Tahoma"/>
          <w:sz w:val="20"/>
          <w:szCs w:val="20"/>
        </w:rPr>
        <w:t>.</w:t>
      </w:r>
      <w:r w:rsidR="00791DE7" w:rsidRPr="00ED289E">
        <w:rPr>
          <w:rFonts w:ascii="Tahoma" w:hAnsi="Tahoma" w:cs="Tahoma"/>
          <w:sz w:val="20"/>
          <w:szCs w:val="20"/>
        </w:rPr>
        <w:t xml:space="preserve"> </w:t>
      </w:r>
      <w:r w:rsidR="00026546">
        <w:rPr>
          <w:rFonts w:ascii="Tahoma" w:hAnsi="Tahoma" w:cs="Tahoma"/>
          <w:sz w:val="20"/>
          <w:szCs w:val="20"/>
        </w:rPr>
        <w:t xml:space="preserve">Do terminu realizacji Umowy wlicza się procedura odbiorowa. </w:t>
      </w:r>
    </w:p>
    <w:p w14:paraId="7BB12A9E" w14:textId="34F8975E" w:rsidR="00D16E0B" w:rsidRPr="00ED289E" w:rsidRDefault="00D16E0B" w:rsidP="00D16E0B">
      <w:pPr>
        <w:numPr>
          <w:ilvl w:val="0"/>
          <w:numId w:val="19"/>
        </w:numPr>
        <w:tabs>
          <w:tab w:val="left" w:pos="180"/>
        </w:tabs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Wykonawca oświadcza, że posiada wiedzę, doświadczenie niezbędne do należytego wykonania Umowy</w:t>
      </w:r>
      <w:r w:rsidR="00E9027B" w:rsidRPr="00ED289E">
        <w:rPr>
          <w:rFonts w:ascii="Tahoma" w:hAnsi="Tahoma" w:cs="Tahoma"/>
          <w:sz w:val="20"/>
          <w:szCs w:val="20"/>
        </w:rPr>
        <w:t xml:space="preserve">. </w:t>
      </w:r>
    </w:p>
    <w:p w14:paraId="56BCE3B0" w14:textId="77777777" w:rsidR="00D16E0B" w:rsidRPr="00ED289E" w:rsidRDefault="00D16E0B" w:rsidP="00D16E0B">
      <w:pPr>
        <w:numPr>
          <w:ilvl w:val="0"/>
          <w:numId w:val="19"/>
        </w:numPr>
        <w:tabs>
          <w:tab w:val="left" w:pos="180"/>
        </w:tabs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Wykonawca zapewni we własnym zakresie i na własny koszt urządzenia, materiały oraz inne przedmioty niezbędne do należytego wykonania Umowy.</w:t>
      </w:r>
    </w:p>
    <w:p w14:paraId="2777AD2F" w14:textId="77777777" w:rsidR="00D16E0B" w:rsidRPr="00ED289E" w:rsidRDefault="00D16E0B" w:rsidP="00D16E0B">
      <w:pPr>
        <w:widowControl w:val="0"/>
        <w:numPr>
          <w:ilvl w:val="0"/>
          <w:numId w:val="1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Strony zobowiązują się do wzajemnego, niezwłocznego udzielania informacji oraz przekazywania dokumentów niezbędnych do należytego wykonania Umowy. </w:t>
      </w:r>
    </w:p>
    <w:p w14:paraId="353B9A2C" w14:textId="134E74E3" w:rsidR="002F594F" w:rsidRPr="00ED289E" w:rsidRDefault="002F594F" w:rsidP="008D4B6E">
      <w:pPr>
        <w:widowControl w:val="0"/>
        <w:autoSpaceDE w:val="0"/>
        <w:autoSpaceDN w:val="0"/>
        <w:adjustRightInd w:val="0"/>
        <w:spacing w:before="120" w:after="120" w:line="360" w:lineRule="auto"/>
        <w:ind w:right="-108"/>
        <w:rPr>
          <w:rFonts w:ascii="Tahoma" w:hAnsi="Tahoma" w:cs="Tahoma"/>
          <w:b/>
          <w:sz w:val="20"/>
          <w:szCs w:val="20"/>
        </w:rPr>
      </w:pPr>
    </w:p>
    <w:p w14:paraId="6F0F11B5" w14:textId="77777777" w:rsidR="0041003E" w:rsidRPr="00ED289E" w:rsidRDefault="0041003E" w:rsidP="0041003E">
      <w:pPr>
        <w:widowControl w:val="0"/>
        <w:autoSpaceDE w:val="0"/>
        <w:autoSpaceDN w:val="0"/>
        <w:adjustRightInd w:val="0"/>
        <w:spacing w:before="120" w:after="120" w:line="360" w:lineRule="auto"/>
        <w:ind w:left="709" w:right="-108" w:hanging="425"/>
        <w:jc w:val="center"/>
        <w:rPr>
          <w:rFonts w:ascii="Tahoma" w:hAnsi="Tahoma" w:cs="Tahoma"/>
          <w:b/>
          <w:sz w:val="20"/>
          <w:szCs w:val="20"/>
        </w:rPr>
      </w:pPr>
      <w:r w:rsidRPr="00ED289E">
        <w:rPr>
          <w:rFonts w:ascii="Tahoma" w:hAnsi="Tahoma" w:cs="Tahoma"/>
          <w:b/>
          <w:sz w:val="20"/>
          <w:szCs w:val="20"/>
        </w:rPr>
        <w:t>§ 2</w:t>
      </w:r>
    </w:p>
    <w:p w14:paraId="30273EDF" w14:textId="510D3A59" w:rsidR="0041003E" w:rsidRPr="00ED289E" w:rsidRDefault="0041003E" w:rsidP="00D563B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120" w:after="120" w:line="360" w:lineRule="auto"/>
        <w:ind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Efektem przeprowadzonych prac będzie </w:t>
      </w:r>
      <w:r w:rsidR="00341B89" w:rsidRPr="00ED289E">
        <w:rPr>
          <w:rFonts w:ascii="Tahoma" w:hAnsi="Tahoma" w:cs="Tahoma"/>
          <w:sz w:val="20"/>
          <w:szCs w:val="20"/>
        </w:rPr>
        <w:t>naprawa Mlewnika, o numerze inwentarza GPE-3849/f.</w:t>
      </w:r>
    </w:p>
    <w:p w14:paraId="6CA3BD10" w14:textId="77777777" w:rsidR="0041003E" w:rsidRPr="00ED289E" w:rsidRDefault="0041003E" w:rsidP="0041003E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120" w:after="120" w:line="360" w:lineRule="auto"/>
        <w:ind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 ramach wykonania umowy Wykonawca zobowiązuje się w szczególności do:</w:t>
      </w:r>
    </w:p>
    <w:p w14:paraId="74CA1D61" w14:textId="77777777" w:rsidR="00ED289E" w:rsidRPr="00ED289E" w:rsidRDefault="00ED289E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demontażu Mlewnika na części w przypadku, gdy jego stan na to pozwoli, wykonanie prac naprawczych, a następnie montaż Mlewnika – elementy metalowe niemożliwe do zdemontowania zostaną poddane pracom naprawczym bez ich demontażu, natomiast pozostałe po ich demontażu,</w:t>
      </w:r>
    </w:p>
    <w:p w14:paraId="757227A3" w14:textId="77777777" w:rsidR="00ED289E" w:rsidRPr="00ED289E" w:rsidRDefault="00ED289E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oczyszczenia i dezynfekcja elementów drewnianych,</w:t>
      </w:r>
    </w:p>
    <w:p w14:paraId="52DEC942" w14:textId="77777777" w:rsidR="00ED289E" w:rsidRPr="00ED289E" w:rsidRDefault="00ED289E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nawilżenia i uelastycznienia elementów drewnianych,</w:t>
      </w:r>
    </w:p>
    <w:p w14:paraId="7E3EE1BD" w14:textId="77777777" w:rsidR="00ED289E" w:rsidRPr="00ED289E" w:rsidRDefault="00ED289E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wzmocnienia, skonsolidowania i impregnacja osłabionych elementów drewnianych,</w:t>
      </w:r>
    </w:p>
    <w:p w14:paraId="2C46ACAE" w14:textId="0EF01A6D" w:rsidR="00ED289E" w:rsidRPr="00ED289E" w:rsidRDefault="00ED289E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usunięcia ognisk korozji,</w:t>
      </w:r>
    </w:p>
    <w:p w14:paraId="132AE65C" w14:textId="3E514662" w:rsidR="00ED289E" w:rsidRPr="00ED289E" w:rsidRDefault="00ED289E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zabezpieczenia antykorozyjnego, w tym pokrycia warstwą wykończeniową;</w:t>
      </w:r>
    </w:p>
    <w:p w14:paraId="05A08406" w14:textId="77777777" w:rsidR="00ED289E" w:rsidRPr="00ED289E" w:rsidRDefault="00ED289E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smarowania części ruchomych w tym łożysk</w:t>
      </w:r>
      <w:r w:rsidR="00C24057" w:rsidRPr="00ED289E">
        <w:rPr>
          <w:rFonts w:ascii="Tahoma" w:hAnsi="Tahoma" w:cs="Tahoma"/>
          <w:sz w:val="20"/>
          <w:szCs w:val="20"/>
        </w:rPr>
        <w:t>. </w:t>
      </w:r>
    </w:p>
    <w:p w14:paraId="286F7342" w14:textId="2D9FE111" w:rsidR="00ED289E" w:rsidRDefault="0041003E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sporządzeni</w:t>
      </w:r>
      <w:r w:rsidR="00ED289E">
        <w:rPr>
          <w:rFonts w:ascii="Tahoma" w:hAnsi="Tahoma" w:cs="Tahoma"/>
          <w:sz w:val="20"/>
          <w:szCs w:val="20"/>
        </w:rPr>
        <w:t>a</w:t>
      </w:r>
      <w:r w:rsidRPr="00ED289E">
        <w:rPr>
          <w:rFonts w:ascii="Tahoma" w:hAnsi="Tahoma" w:cs="Tahoma"/>
          <w:sz w:val="20"/>
          <w:szCs w:val="20"/>
        </w:rPr>
        <w:t xml:space="preserve"> i przekazania Muzeum dokumentacji </w:t>
      </w:r>
      <w:r w:rsidR="00ED289E">
        <w:rPr>
          <w:rFonts w:ascii="Tahoma" w:hAnsi="Tahoma" w:cs="Tahoma"/>
          <w:sz w:val="20"/>
          <w:szCs w:val="20"/>
        </w:rPr>
        <w:t>naprawczej Mlewnika</w:t>
      </w:r>
      <w:r w:rsidRPr="00ED289E">
        <w:rPr>
          <w:rFonts w:ascii="Tahoma" w:hAnsi="Tahoma" w:cs="Tahoma"/>
          <w:sz w:val="20"/>
          <w:szCs w:val="20"/>
        </w:rPr>
        <w:t xml:space="preserve">, obejmującej </w:t>
      </w:r>
      <w:r w:rsidR="00ED289E">
        <w:rPr>
          <w:rFonts w:ascii="Tahoma" w:hAnsi="Tahoma" w:cs="Tahoma"/>
          <w:sz w:val="20"/>
          <w:szCs w:val="20"/>
        </w:rPr>
        <w:br/>
      </w:r>
      <w:r w:rsidRPr="00ED289E">
        <w:rPr>
          <w:rFonts w:ascii="Tahoma" w:hAnsi="Tahoma" w:cs="Tahoma"/>
          <w:sz w:val="20"/>
          <w:szCs w:val="20"/>
        </w:rPr>
        <w:t>w szczególności:</w:t>
      </w:r>
    </w:p>
    <w:p w14:paraId="3018A5B6" w14:textId="34897B47" w:rsidR="00ED289E" w:rsidRDefault="00ED289E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cstheme="minorHAnsi"/>
          <w:sz w:val="22"/>
        </w:rPr>
        <w:t xml:space="preserve">sporządzenia i przekazania Muzeum dokumentacji naprawczej </w:t>
      </w:r>
      <w:r>
        <w:rPr>
          <w:rFonts w:cstheme="minorHAnsi"/>
          <w:sz w:val="22"/>
        </w:rPr>
        <w:t>Mlewnika</w:t>
      </w:r>
      <w:r w:rsidRPr="00ED289E">
        <w:rPr>
          <w:rFonts w:cstheme="minorHAnsi"/>
          <w:sz w:val="22"/>
        </w:rPr>
        <w:t xml:space="preserve">, obejmującej </w:t>
      </w:r>
      <w:r>
        <w:rPr>
          <w:rFonts w:cstheme="minorHAnsi"/>
          <w:sz w:val="22"/>
        </w:rPr>
        <w:br/>
      </w:r>
      <w:r w:rsidRPr="00ED289E">
        <w:rPr>
          <w:rFonts w:cstheme="minorHAnsi"/>
          <w:sz w:val="22"/>
        </w:rPr>
        <w:t>w szczególności:</w:t>
      </w:r>
    </w:p>
    <w:p w14:paraId="752FF31E" w14:textId="65636023" w:rsidR="00ED289E" w:rsidRPr="00ED289E" w:rsidRDefault="00ED289E" w:rsidP="00ED289E">
      <w:pPr>
        <w:widowControl w:val="0"/>
        <w:numPr>
          <w:ilvl w:val="2"/>
          <w:numId w:val="21"/>
        </w:numPr>
        <w:autoSpaceDE w:val="0"/>
        <w:autoSpaceDN w:val="0"/>
        <w:adjustRightInd w:val="0"/>
        <w:spacing w:before="120" w:after="120" w:line="360" w:lineRule="auto"/>
        <w:ind w:left="1701" w:right="-108"/>
        <w:jc w:val="both"/>
        <w:rPr>
          <w:rFonts w:ascii="Tahoma" w:hAnsi="Tahoma" w:cs="Tahoma"/>
          <w:sz w:val="16"/>
          <w:szCs w:val="16"/>
        </w:rPr>
      </w:pPr>
      <w:r w:rsidRPr="00ED289E">
        <w:rPr>
          <w:rFonts w:ascii="Tahoma" w:hAnsi="Tahoma" w:cs="Tahoma"/>
          <w:sz w:val="20"/>
          <w:szCs w:val="21"/>
        </w:rPr>
        <w:t xml:space="preserve">opis i analizę stanu </w:t>
      </w:r>
      <w:r>
        <w:rPr>
          <w:rFonts w:ascii="Tahoma" w:hAnsi="Tahoma" w:cs="Tahoma"/>
          <w:sz w:val="20"/>
          <w:szCs w:val="21"/>
        </w:rPr>
        <w:t>Mlewnika</w:t>
      </w:r>
      <w:r w:rsidRPr="00ED289E">
        <w:rPr>
          <w:rFonts w:ascii="Tahoma" w:hAnsi="Tahoma" w:cs="Tahoma"/>
          <w:sz w:val="20"/>
          <w:szCs w:val="21"/>
        </w:rPr>
        <w:t xml:space="preserve"> przed podjęciem prac wraz z określeniem przyczyn uszkodzeń i zniszczeń,</w:t>
      </w:r>
    </w:p>
    <w:p w14:paraId="6174D8D0" w14:textId="79130035" w:rsidR="00ED289E" w:rsidRPr="00ED289E" w:rsidRDefault="00ED289E" w:rsidP="00ED289E">
      <w:pPr>
        <w:widowControl w:val="0"/>
        <w:numPr>
          <w:ilvl w:val="2"/>
          <w:numId w:val="21"/>
        </w:numPr>
        <w:autoSpaceDE w:val="0"/>
        <w:autoSpaceDN w:val="0"/>
        <w:adjustRightInd w:val="0"/>
        <w:spacing w:before="120" w:after="120" w:line="360" w:lineRule="auto"/>
        <w:ind w:left="1701" w:right="-108"/>
        <w:jc w:val="both"/>
        <w:rPr>
          <w:rFonts w:ascii="Tahoma" w:hAnsi="Tahoma" w:cs="Tahoma"/>
          <w:sz w:val="16"/>
          <w:szCs w:val="16"/>
        </w:rPr>
      </w:pPr>
      <w:r w:rsidRPr="00ED289E">
        <w:rPr>
          <w:rFonts w:ascii="Tahoma" w:hAnsi="Tahoma" w:cs="Tahoma"/>
          <w:sz w:val="20"/>
          <w:szCs w:val="21"/>
        </w:rPr>
        <w:t xml:space="preserve">dokumentację fotograficzną </w:t>
      </w:r>
      <w:r>
        <w:rPr>
          <w:rFonts w:ascii="Tahoma" w:hAnsi="Tahoma" w:cs="Tahoma"/>
          <w:sz w:val="20"/>
          <w:szCs w:val="21"/>
        </w:rPr>
        <w:t xml:space="preserve">Mlewnika </w:t>
      </w:r>
      <w:r w:rsidRPr="00ED289E">
        <w:rPr>
          <w:rFonts w:ascii="Tahoma" w:hAnsi="Tahoma" w:cs="Tahoma"/>
          <w:sz w:val="20"/>
          <w:szCs w:val="21"/>
        </w:rPr>
        <w:t>przed rozpoczęciem prac,</w:t>
      </w:r>
    </w:p>
    <w:p w14:paraId="6958330A" w14:textId="77777777" w:rsidR="00ED289E" w:rsidRPr="00ED289E" w:rsidRDefault="00ED289E" w:rsidP="00ED289E">
      <w:pPr>
        <w:widowControl w:val="0"/>
        <w:numPr>
          <w:ilvl w:val="2"/>
          <w:numId w:val="21"/>
        </w:numPr>
        <w:autoSpaceDE w:val="0"/>
        <w:autoSpaceDN w:val="0"/>
        <w:adjustRightInd w:val="0"/>
        <w:spacing w:before="120" w:after="120" w:line="360" w:lineRule="auto"/>
        <w:ind w:left="1701" w:right="-108"/>
        <w:jc w:val="both"/>
        <w:rPr>
          <w:rFonts w:ascii="Tahoma" w:hAnsi="Tahoma" w:cs="Tahoma"/>
          <w:sz w:val="16"/>
          <w:szCs w:val="16"/>
        </w:rPr>
      </w:pPr>
      <w:r w:rsidRPr="00ED289E">
        <w:rPr>
          <w:rFonts w:ascii="Tahoma" w:hAnsi="Tahoma" w:cs="Tahoma"/>
          <w:sz w:val="20"/>
          <w:szCs w:val="21"/>
        </w:rPr>
        <w:t>wykaz czynności i zabiegów naprawczych z podaniem metod, materiałów i technik tj. program naprawczy,</w:t>
      </w:r>
    </w:p>
    <w:p w14:paraId="0305A2A5" w14:textId="77777777" w:rsidR="00ED289E" w:rsidRPr="00ED289E" w:rsidRDefault="00ED289E" w:rsidP="00ED289E">
      <w:pPr>
        <w:widowControl w:val="0"/>
        <w:numPr>
          <w:ilvl w:val="2"/>
          <w:numId w:val="21"/>
        </w:numPr>
        <w:autoSpaceDE w:val="0"/>
        <w:autoSpaceDN w:val="0"/>
        <w:adjustRightInd w:val="0"/>
        <w:spacing w:before="120" w:after="120" w:line="360" w:lineRule="auto"/>
        <w:ind w:left="1701" w:right="-108"/>
        <w:jc w:val="both"/>
        <w:rPr>
          <w:rFonts w:ascii="Tahoma" w:hAnsi="Tahoma" w:cs="Tahoma"/>
          <w:sz w:val="16"/>
          <w:szCs w:val="16"/>
        </w:rPr>
      </w:pPr>
      <w:r w:rsidRPr="00ED289E">
        <w:rPr>
          <w:rFonts w:ascii="Tahoma" w:hAnsi="Tahoma" w:cs="Tahoma"/>
          <w:sz w:val="20"/>
          <w:szCs w:val="21"/>
        </w:rPr>
        <w:t>opis, dokumentację fotograficzną i rysunku dokumentujące poszczególne etapy prac naprawczych z uwzględnieniem zastosowanych metod, materiałów oraz technik,</w:t>
      </w:r>
    </w:p>
    <w:p w14:paraId="2DD070DE" w14:textId="199FE0F2" w:rsidR="00ED289E" w:rsidRPr="00ED289E" w:rsidRDefault="00ED289E" w:rsidP="00ED289E">
      <w:pPr>
        <w:widowControl w:val="0"/>
        <w:numPr>
          <w:ilvl w:val="2"/>
          <w:numId w:val="21"/>
        </w:numPr>
        <w:autoSpaceDE w:val="0"/>
        <w:autoSpaceDN w:val="0"/>
        <w:adjustRightInd w:val="0"/>
        <w:spacing w:before="120" w:after="120" w:line="360" w:lineRule="auto"/>
        <w:ind w:left="1701" w:right="-108"/>
        <w:jc w:val="both"/>
        <w:rPr>
          <w:rFonts w:ascii="Tahoma" w:hAnsi="Tahoma" w:cs="Tahoma"/>
          <w:sz w:val="16"/>
          <w:szCs w:val="16"/>
        </w:rPr>
      </w:pPr>
      <w:r w:rsidRPr="00ED289E">
        <w:rPr>
          <w:rFonts w:ascii="Tahoma" w:hAnsi="Tahoma" w:cs="Tahoma"/>
          <w:sz w:val="20"/>
          <w:szCs w:val="21"/>
        </w:rPr>
        <w:t xml:space="preserve">dokumentację fotograficzną </w:t>
      </w:r>
      <w:r>
        <w:rPr>
          <w:rFonts w:ascii="Tahoma" w:hAnsi="Tahoma" w:cs="Tahoma"/>
          <w:sz w:val="20"/>
          <w:szCs w:val="21"/>
        </w:rPr>
        <w:t>Mlewnika</w:t>
      </w:r>
      <w:r w:rsidRPr="00ED289E">
        <w:rPr>
          <w:rFonts w:ascii="Tahoma" w:hAnsi="Tahoma" w:cs="Tahoma"/>
          <w:sz w:val="20"/>
          <w:szCs w:val="21"/>
        </w:rPr>
        <w:t xml:space="preserve"> po zakończeniu prac,</w:t>
      </w:r>
    </w:p>
    <w:p w14:paraId="100C5B33" w14:textId="409070E1" w:rsidR="0041003E" w:rsidRPr="00ED289E" w:rsidRDefault="00ED289E" w:rsidP="00ED289E">
      <w:pPr>
        <w:widowControl w:val="0"/>
        <w:numPr>
          <w:ilvl w:val="2"/>
          <w:numId w:val="21"/>
        </w:numPr>
        <w:autoSpaceDE w:val="0"/>
        <w:autoSpaceDN w:val="0"/>
        <w:adjustRightInd w:val="0"/>
        <w:spacing w:before="120" w:after="120" w:line="360" w:lineRule="auto"/>
        <w:ind w:left="1701" w:right="-108"/>
        <w:jc w:val="both"/>
        <w:rPr>
          <w:rFonts w:ascii="Tahoma" w:hAnsi="Tahoma" w:cs="Tahoma"/>
          <w:sz w:val="16"/>
          <w:szCs w:val="16"/>
        </w:rPr>
      </w:pPr>
      <w:r w:rsidRPr="00ED289E">
        <w:rPr>
          <w:rFonts w:ascii="Tahoma" w:hAnsi="Tahoma" w:cs="Tahoma"/>
          <w:sz w:val="20"/>
          <w:szCs w:val="21"/>
        </w:rPr>
        <w:t>zalecenia określające sposoby i metody sprawowania opieki nad Urządzeniem;</w:t>
      </w:r>
    </w:p>
    <w:p w14:paraId="45135F36" w14:textId="112AC088" w:rsidR="0041003E" w:rsidRPr="00ED289E" w:rsidRDefault="004457FF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 w:hanging="425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przeniesienia </w:t>
      </w:r>
      <w:r w:rsidR="0041003E" w:rsidRPr="00ED289E">
        <w:rPr>
          <w:rFonts w:ascii="Tahoma" w:hAnsi="Tahoma" w:cs="Tahoma"/>
          <w:sz w:val="20"/>
          <w:szCs w:val="20"/>
        </w:rPr>
        <w:t>na rzecz Muzeum wszelkich autorskich praw majątkowych do utworów powstałych w związku z realizacją przedmiotu Umowy, którym mowa w § 2 ust. 2 lit. c Umowy na zasadach określonych w § 6. Umowy.</w:t>
      </w:r>
    </w:p>
    <w:p w14:paraId="10897D1B" w14:textId="77777777" w:rsidR="00583BB2" w:rsidRPr="00ED289E" w:rsidRDefault="00583BB2" w:rsidP="00EF22A9">
      <w:pPr>
        <w:widowControl w:val="0"/>
        <w:autoSpaceDE w:val="0"/>
        <w:autoSpaceDN w:val="0"/>
        <w:adjustRightInd w:val="0"/>
        <w:spacing w:before="120" w:after="120" w:line="360" w:lineRule="auto"/>
        <w:ind w:right="-1"/>
        <w:jc w:val="center"/>
        <w:rPr>
          <w:rFonts w:ascii="Tahoma" w:hAnsi="Tahoma" w:cs="Tahoma"/>
          <w:b/>
          <w:sz w:val="20"/>
          <w:szCs w:val="20"/>
        </w:rPr>
      </w:pPr>
      <w:r w:rsidRPr="00ED289E">
        <w:rPr>
          <w:rFonts w:ascii="Tahoma" w:hAnsi="Tahoma" w:cs="Tahoma"/>
          <w:b/>
          <w:sz w:val="20"/>
          <w:szCs w:val="20"/>
        </w:rPr>
        <w:t xml:space="preserve">§ </w:t>
      </w:r>
      <w:r w:rsidR="00D16E0B" w:rsidRPr="00ED289E">
        <w:rPr>
          <w:rFonts w:ascii="Tahoma" w:hAnsi="Tahoma" w:cs="Tahoma"/>
          <w:b/>
          <w:sz w:val="20"/>
          <w:szCs w:val="20"/>
        </w:rPr>
        <w:t>3</w:t>
      </w:r>
    </w:p>
    <w:p w14:paraId="05914057" w14:textId="4AAC7055" w:rsidR="00583BB2" w:rsidRPr="00ED289E" w:rsidRDefault="00F81412" w:rsidP="00E903BA">
      <w:pPr>
        <w:numPr>
          <w:ilvl w:val="0"/>
          <w:numId w:val="23"/>
        </w:numPr>
        <w:tabs>
          <w:tab w:val="left" w:pos="360"/>
        </w:tabs>
        <w:adjustRightInd w:val="0"/>
        <w:spacing w:before="120" w:after="120" w:line="360" w:lineRule="auto"/>
        <w:ind w:right="-1"/>
        <w:jc w:val="both"/>
        <w:outlineLvl w:val="0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Przekazanie Wykonawcy</w:t>
      </w:r>
      <w:r w:rsidR="00CF69FC" w:rsidRPr="00ED289E">
        <w:rPr>
          <w:rFonts w:ascii="Tahoma" w:hAnsi="Tahoma" w:cs="Tahoma"/>
          <w:sz w:val="20"/>
          <w:szCs w:val="20"/>
        </w:rPr>
        <w:t xml:space="preserve"> </w:t>
      </w:r>
      <w:r w:rsidR="00ED289E">
        <w:rPr>
          <w:rFonts w:ascii="Tahoma" w:hAnsi="Tahoma" w:cs="Tahoma"/>
          <w:sz w:val="20"/>
          <w:szCs w:val="20"/>
        </w:rPr>
        <w:t xml:space="preserve">Mlewnika </w:t>
      </w:r>
      <w:r w:rsidR="00583BB2" w:rsidRPr="00ED289E">
        <w:rPr>
          <w:rFonts w:ascii="Tahoma" w:hAnsi="Tahoma" w:cs="Tahoma"/>
          <w:sz w:val="20"/>
          <w:szCs w:val="20"/>
        </w:rPr>
        <w:t xml:space="preserve">oraz </w:t>
      </w:r>
      <w:r w:rsidR="00ED289E">
        <w:rPr>
          <w:rFonts w:ascii="Tahoma" w:hAnsi="Tahoma" w:cs="Tahoma"/>
          <w:sz w:val="20"/>
          <w:szCs w:val="20"/>
        </w:rPr>
        <w:t xml:space="preserve">jego </w:t>
      </w:r>
      <w:r w:rsidR="00583BB2" w:rsidRPr="00ED289E">
        <w:rPr>
          <w:rFonts w:ascii="Tahoma" w:hAnsi="Tahoma" w:cs="Tahoma"/>
          <w:sz w:val="20"/>
          <w:szCs w:val="20"/>
        </w:rPr>
        <w:t>odbiór nast</w:t>
      </w:r>
      <w:r w:rsidR="00990DAC" w:rsidRPr="00ED289E">
        <w:rPr>
          <w:rFonts w:ascii="Tahoma" w:hAnsi="Tahoma" w:cs="Tahoma"/>
          <w:sz w:val="20"/>
          <w:szCs w:val="20"/>
        </w:rPr>
        <w:t>ą</w:t>
      </w:r>
      <w:r w:rsidR="00583BB2" w:rsidRPr="00ED289E">
        <w:rPr>
          <w:rFonts w:ascii="Tahoma" w:hAnsi="Tahoma" w:cs="Tahoma"/>
          <w:sz w:val="20"/>
          <w:szCs w:val="20"/>
        </w:rPr>
        <w:t>pi na podstawie protokoł</w:t>
      </w:r>
      <w:r w:rsidR="00026546">
        <w:rPr>
          <w:rFonts w:ascii="Tahoma" w:hAnsi="Tahoma" w:cs="Tahoma"/>
          <w:sz w:val="20"/>
          <w:szCs w:val="20"/>
        </w:rPr>
        <w:t xml:space="preserve">u </w:t>
      </w:r>
      <w:r w:rsidR="00583BB2" w:rsidRPr="00ED289E">
        <w:rPr>
          <w:rFonts w:ascii="Tahoma" w:hAnsi="Tahoma" w:cs="Tahoma"/>
          <w:sz w:val="20"/>
          <w:szCs w:val="20"/>
        </w:rPr>
        <w:t>zdawczo-odbiorcz</w:t>
      </w:r>
      <w:r w:rsidR="00026546">
        <w:rPr>
          <w:rFonts w:ascii="Tahoma" w:hAnsi="Tahoma" w:cs="Tahoma"/>
          <w:sz w:val="20"/>
          <w:szCs w:val="20"/>
        </w:rPr>
        <w:t>ego</w:t>
      </w:r>
      <w:r w:rsidR="00990DAC" w:rsidRPr="00ED289E">
        <w:rPr>
          <w:rFonts w:ascii="Tahoma" w:hAnsi="Tahoma" w:cs="Tahoma"/>
          <w:sz w:val="20"/>
          <w:szCs w:val="20"/>
        </w:rPr>
        <w:t xml:space="preserve"> </w:t>
      </w:r>
      <w:r w:rsidR="00E903BA" w:rsidRPr="00ED289E">
        <w:rPr>
          <w:rFonts w:ascii="Tahoma" w:hAnsi="Tahoma" w:cs="Tahoma"/>
          <w:sz w:val="20"/>
          <w:szCs w:val="20"/>
        </w:rPr>
        <w:t>sporządzon</w:t>
      </w:r>
      <w:r w:rsidR="00026546">
        <w:rPr>
          <w:rFonts w:ascii="Tahoma" w:hAnsi="Tahoma" w:cs="Tahoma"/>
          <w:sz w:val="20"/>
          <w:szCs w:val="20"/>
        </w:rPr>
        <w:t>ego</w:t>
      </w:r>
      <w:r w:rsidR="00E903BA" w:rsidRPr="00ED289E">
        <w:rPr>
          <w:rFonts w:ascii="Tahoma" w:hAnsi="Tahoma" w:cs="Tahoma"/>
          <w:sz w:val="20"/>
          <w:szCs w:val="20"/>
        </w:rPr>
        <w:t xml:space="preserve"> </w:t>
      </w:r>
      <w:r w:rsidR="00990DAC" w:rsidRPr="00ED289E">
        <w:rPr>
          <w:rFonts w:ascii="Tahoma" w:hAnsi="Tahoma" w:cs="Tahoma"/>
          <w:sz w:val="20"/>
          <w:szCs w:val="20"/>
        </w:rPr>
        <w:t xml:space="preserve">w siedzibie </w:t>
      </w:r>
      <w:r w:rsidR="00E903BA" w:rsidRPr="00ED289E">
        <w:rPr>
          <w:rFonts w:ascii="Tahoma" w:hAnsi="Tahoma" w:cs="Tahoma"/>
          <w:sz w:val="20"/>
          <w:szCs w:val="20"/>
        </w:rPr>
        <w:t>Muzeum</w:t>
      </w:r>
      <w:r w:rsidR="00990DAC" w:rsidRPr="00ED289E">
        <w:rPr>
          <w:rFonts w:ascii="Tahoma" w:hAnsi="Tahoma" w:cs="Tahoma"/>
          <w:sz w:val="20"/>
          <w:szCs w:val="20"/>
        </w:rPr>
        <w:t>.</w:t>
      </w:r>
      <w:r w:rsidR="004457FF" w:rsidRPr="00ED289E">
        <w:rPr>
          <w:rFonts w:ascii="Tahoma" w:hAnsi="Tahoma" w:cs="Tahoma"/>
          <w:sz w:val="20"/>
          <w:szCs w:val="20"/>
        </w:rPr>
        <w:t xml:space="preserve"> </w:t>
      </w:r>
    </w:p>
    <w:p w14:paraId="6AB8A1DC" w14:textId="269E8FDF" w:rsidR="006E3A83" w:rsidRPr="00ED289E" w:rsidRDefault="006E3A83" w:rsidP="00E903BA">
      <w:pPr>
        <w:numPr>
          <w:ilvl w:val="0"/>
          <w:numId w:val="23"/>
        </w:numPr>
        <w:tabs>
          <w:tab w:val="left" w:pos="360"/>
        </w:tabs>
        <w:adjustRightInd w:val="0"/>
        <w:spacing w:before="120" w:after="120" w:line="360" w:lineRule="auto"/>
        <w:ind w:right="-1"/>
        <w:jc w:val="both"/>
        <w:outlineLvl w:val="0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lastRenderedPageBreak/>
        <w:t xml:space="preserve">Wykonawca uwzględniając treść § 1 ust. 3 Umowy zawiadomi Zamawiającego o gotowości do dokonania odbioru kompletnych prac będących przedmiotem niniejszej Umowy. </w:t>
      </w:r>
    </w:p>
    <w:p w14:paraId="3915B410" w14:textId="68D2F721" w:rsidR="006E3A83" w:rsidRPr="00ED289E" w:rsidRDefault="006E3A83" w:rsidP="00E903BA">
      <w:pPr>
        <w:numPr>
          <w:ilvl w:val="0"/>
          <w:numId w:val="23"/>
        </w:numPr>
        <w:tabs>
          <w:tab w:val="left" w:pos="360"/>
        </w:tabs>
        <w:adjustRightInd w:val="0"/>
        <w:spacing w:before="120" w:after="120" w:line="360" w:lineRule="auto"/>
        <w:ind w:right="-1"/>
        <w:jc w:val="both"/>
        <w:outlineLvl w:val="0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Zamawiający zobowiązuje się do wyznaczenia terminu odbioru prac, który przypadał będzie nie później niż w terminie 14 dni od daty zgłoszenia gotowości przez Wykonawcę. </w:t>
      </w:r>
    </w:p>
    <w:p w14:paraId="6522E9C3" w14:textId="168CAC20" w:rsidR="006E3A83" w:rsidRPr="00ED289E" w:rsidRDefault="006E3A83" w:rsidP="00E903BA">
      <w:pPr>
        <w:numPr>
          <w:ilvl w:val="0"/>
          <w:numId w:val="23"/>
        </w:numPr>
        <w:tabs>
          <w:tab w:val="left" w:pos="360"/>
        </w:tabs>
        <w:adjustRightInd w:val="0"/>
        <w:spacing w:before="120" w:after="120" w:line="360" w:lineRule="auto"/>
        <w:ind w:right="-1"/>
        <w:jc w:val="both"/>
        <w:outlineLvl w:val="0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Jeżeli w toku czynności odbiorowych okaże się, że zrealizowany przedmiot Umowy ma wady uniemożliwiające korzystanie z </w:t>
      </w:r>
      <w:r w:rsidR="00026546">
        <w:rPr>
          <w:rFonts w:ascii="Tahoma" w:hAnsi="Tahoma" w:cs="Tahoma"/>
          <w:sz w:val="20"/>
          <w:szCs w:val="20"/>
        </w:rPr>
        <w:t>Mlewnika</w:t>
      </w:r>
      <w:r w:rsidRPr="00ED289E">
        <w:rPr>
          <w:rFonts w:ascii="Tahoma" w:hAnsi="Tahoma" w:cs="Tahoma"/>
          <w:sz w:val="20"/>
          <w:szCs w:val="20"/>
        </w:rPr>
        <w:t xml:space="preserve"> w sposób zgodny z jego przeznaczeniem, Zamawiający może</w:t>
      </w:r>
      <w:r w:rsidR="0093064C" w:rsidRPr="00ED289E">
        <w:rPr>
          <w:rFonts w:ascii="Tahoma" w:hAnsi="Tahoma" w:cs="Tahoma"/>
          <w:sz w:val="20"/>
          <w:szCs w:val="20"/>
        </w:rPr>
        <w:t xml:space="preserve"> obniżyć wynagrodzenie Wykonawcy, </w:t>
      </w:r>
      <w:r w:rsidRPr="00ED289E">
        <w:rPr>
          <w:rFonts w:ascii="Tahoma" w:hAnsi="Tahoma" w:cs="Tahoma"/>
          <w:sz w:val="20"/>
          <w:szCs w:val="20"/>
        </w:rPr>
        <w:t xml:space="preserve">odstąpić </w:t>
      </w:r>
      <w:r w:rsidR="0093064C" w:rsidRPr="00ED289E">
        <w:rPr>
          <w:rFonts w:ascii="Tahoma" w:hAnsi="Tahoma" w:cs="Tahoma"/>
          <w:sz w:val="20"/>
          <w:szCs w:val="20"/>
        </w:rPr>
        <w:t xml:space="preserve">od umowy </w:t>
      </w:r>
      <w:r w:rsidRPr="00ED289E">
        <w:rPr>
          <w:rFonts w:ascii="Tahoma" w:hAnsi="Tahoma" w:cs="Tahoma"/>
          <w:sz w:val="20"/>
          <w:szCs w:val="20"/>
        </w:rPr>
        <w:t>lub wyznaczyć Wykonawcy termin do ich usunięcia, jeżeli pomimo wykrytych wad</w:t>
      </w:r>
      <w:r w:rsidR="0093064C" w:rsidRPr="00ED289E">
        <w:rPr>
          <w:rFonts w:ascii="Tahoma" w:hAnsi="Tahoma" w:cs="Tahoma"/>
          <w:sz w:val="20"/>
          <w:szCs w:val="20"/>
        </w:rPr>
        <w:t xml:space="preserve">, Zamawiający może korzystać z </w:t>
      </w:r>
      <w:r w:rsidR="00026546">
        <w:rPr>
          <w:rFonts w:ascii="Tahoma" w:hAnsi="Tahoma" w:cs="Tahoma"/>
          <w:sz w:val="20"/>
          <w:szCs w:val="20"/>
        </w:rPr>
        <w:t xml:space="preserve">Mlewnika </w:t>
      </w:r>
      <w:r w:rsidR="0093064C" w:rsidRPr="00ED289E">
        <w:rPr>
          <w:rFonts w:ascii="Tahoma" w:hAnsi="Tahoma" w:cs="Tahoma"/>
          <w:sz w:val="20"/>
          <w:szCs w:val="20"/>
        </w:rPr>
        <w:t xml:space="preserve">zgodnie z </w:t>
      </w:r>
      <w:r w:rsidR="00026546">
        <w:rPr>
          <w:rFonts w:ascii="Tahoma" w:hAnsi="Tahoma" w:cs="Tahoma"/>
          <w:sz w:val="20"/>
          <w:szCs w:val="20"/>
        </w:rPr>
        <w:t>jego</w:t>
      </w:r>
      <w:r w:rsidR="0093064C" w:rsidRPr="00ED289E">
        <w:rPr>
          <w:rFonts w:ascii="Tahoma" w:hAnsi="Tahoma" w:cs="Tahoma"/>
          <w:sz w:val="20"/>
          <w:szCs w:val="20"/>
        </w:rPr>
        <w:t xml:space="preserve"> przeznaczeniem, Zamawiający wyznaczy Wykonawcy termin na usunięcie wad lub obniży wynagrodzenie Wykonawcy. </w:t>
      </w:r>
    </w:p>
    <w:p w14:paraId="214CDA18" w14:textId="5C62C0BC" w:rsidR="00990DAC" w:rsidRPr="00ED289E" w:rsidRDefault="00990DAC" w:rsidP="00EF22A9">
      <w:pPr>
        <w:numPr>
          <w:ilvl w:val="0"/>
          <w:numId w:val="23"/>
        </w:numPr>
        <w:tabs>
          <w:tab w:val="left" w:pos="360"/>
        </w:tabs>
        <w:adjustRightInd w:val="0"/>
        <w:spacing w:before="120" w:after="120" w:line="360" w:lineRule="auto"/>
        <w:ind w:right="-1"/>
        <w:jc w:val="both"/>
        <w:outlineLvl w:val="0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</w:t>
      </w:r>
      <w:r w:rsidR="00CF69FC" w:rsidRPr="00ED289E">
        <w:rPr>
          <w:rFonts w:ascii="Tahoma" w:hAnsi="Tahoma" w:cs="Tahoma"/>
          <w:sz w:val="20"/>
          <w:szCs w:val="20"/>
        </w:rPr>
        <w:t xml:space="preserve">ykonawca zobowiązuje się odebrać i dostarczyć </w:t>
      </w:r>
      <w:r w:rsidR="00026546">
        <w:rPr>
          <w:rFonts w:ascii="Tahoma" w:hAnsi="Tahoma" w:cs="Tahoma"/>
          <w:sz w:val="20"/>
          <w:szCs w:val="20"/>
        </w:rPr>
        <w:t>Mlewnik</w:t>
      </w:r>
      <w:r w:rsidR="00DF3240" w:rsidRPr="00ED289E">
        <w:rPr>
          <w:rFonts w:ascii="Tahoma" w:hAnsi="Tahoma" w:cs="Tahoma"/>
          <w:sz w:val="20"/>
          <w:szCs w:val="20"/>
        </w:rPr>
        <w:t xml:space="preserve"> </w:t>
      </w:r>
      <w:r w:rsidR="00CF69FC" w:rsidRPr="00ED289E">
        <w:rPr>
          <w:rFonts w:ascii="Tahoma" w:hAnsi="Tahoma" w:cs="Tahoma"/>
          <w:sz w:val="20"/>
          <w:szCs w:val="20"/>
        </w:rPr>
        <w:t>do i z miejsca</w:t>
      </w:r>
      <w:r w:rsidR="004457FF" w:rsidRPr="00ED289E">
        <w:rPr>
          <w:rFonts w:ascii="Tahoma" w:hAnsi="Tahoma" w:cs="Tahoma"/>
          <w:sz w:val="20"/>
          <w:szCs w:val="20"/>
        </w:rPr>
        <w:t>,</w:t>
      </w:r>
      <w:r w:rsidR="00CF69FC" w:rsidRPr="00ED289E">
        <w:rPr>
          <w:rFonts w:ascii="Tahoma" w:hAnsi="Tahoma" w:cs="Tahoma"/>
          <w:sz w:val="20"/>
          <w:szCs w:val="20"/>
        </w:rPr>
        <w:t xml:space="preserve"> </w:t>
      </w:r>
      <w:r w:rsidR="004457FF" w:rsidRPr="00ED289E">
        <w:rPr>
          <w:rFonts w:ascii="Tahoma" w:hAnsi="Tahoma" w:cs="Tahoma"/>
          <w:sz w:val="20"/>
          <w:szCs w:val="20"/>
        </w:rPr>
        <w:br/>
      </w:r>
      <w:r w:rsidR="00CF69FC" w:rsidRPr="00ED289E">
        <w:rPr>
          <w:rFonts w:ascii="Tahoma" w:hAnsi="Tahoma" w:cs="Tahoma"/>
          <w:sz w:val="20"/>
          <w:szCs w:val="20"/>
        </w:rPr>
        <w:t xml:space="preserve">w którym będzie przeprowadzał </w:t>
      </w:r>
      <w:r w:rsidR="00026546">
        <w:rPr>
          <w:rFonts w:ascii="Tahoma" w:hAnsi="Tahoma" w:cs="Tahoma"/>
          <w:sz w:val="20"/>
          <w:szCs w:val="20"/>
        </w:rPr>
        <w:t>naprawę</w:t>
      </w:r>
      <w:r w:rsidR="00CF69FC" w:rsidRPr="00ED289E">
        <w:rPr>
          <w:rFonts w:ascii="Tahoma" w:hAnsi="Tahoma" w:cs="Tahoma"/>
          <w:sz w:val="20"/>
          <w:szCs w:val="20"/>
        </w:rPr>
        <w:t xml:space="preserve"> </w:t>
      </w:r>
      <w:r w:rsidR="00756445" w:rsidRPr="00ED289E">
        <w:rPr>
          <w:rFonts w:ascii="Tahoma" w:hAnsi="Tahoma" w:cs="Tahoma"/>
          <w:sz w:val="20"/>
          <w:szCs w:val="20"/>
        </w:rPr>
        <w:t xml:space="preserve">na własny </w:t>
      </w:r>
      <w:r w:rsidR="009F2357" w:rsidRPr="00ED289E">
        <w:rPr>
          <w:rFonts w:ascii="Tahoma" w:hAnsi="Tahoma" w:cs="Tahoma"/>
          <w:sz w:val="20"/>
          <w:szCs w:val="20"/>
        </w:rPr>
        <w:t>koszt i ryzyko.</w:t>
      </w:r>
      <w:r w:rsidR="004457FF" w:rsidRPr="00ED289E">
        <w:rPr>
          <w:rFonts w:ascii="Tahoma" w:hAnsi="Tahoma" w:cs="Tahoma"/>
          <w:sz w:val="20"/>
          <w:szCs w:val="20"/>
        </w:rPr>
        <w:t xml:space="preserve"> W celu uniknięcia wątpliwości – od momentu przekazania Wykonawcy </w:t>
      </w:r>
      <w:r w:rsidR="00026546">
        <w:rPr>
          <w:rFonts w:ascii="Tahoma" w:hAnsi="Tahoma" w:cs="Tahoma"/>
          <w:sz w:val="20"/>
          <w:szCs w:val="20"/>
        </w:rPr>
        <w:t>Mlewnika</w:t>
      </w:r>
      <w:r w:rsidR="004457FF" w:rsidRPr="00ED289E">
        <w:rPr>
          <w:rFonts w:ascii="Tahoma" w:hAnsi="Tahoma" w:cs="Tahoma"/>
          <w:sz w:val="20"/>
          <w:szCs w:val="20"/>
        </w:rPr>
        <w:t xml:space="preserve"> jest on w pełni odpowiedzialny (na zasadzie ryzyka) za </w:t>
      </w:r>
      <w:r w:rsidR="00026546">
        <w:rPr>
          <w:rFonts w:ascii="Tahoma" w:hAnsi="Tahoma" w:cs="Tahoma"/>
          <w:sz w:val="20"/>
          <w:szCs w:val="20"/>
        </w:rPr>
        <w:t>jego</w:t>
      </w:r>
      <w:r w:rsidR="004457FF" w:rsidRPr="00ED289E">
        <w:rPr>
          <w:rFonts w:ascii="Tahoma" w:hAnsi="Tahoma" w:cs="Tahoma"/>
          <w:sz w:val="20"/>
          <w:szCs w:val="20"/>
        </w:rPr>
        <w:t xml:space="preserve"> bezpieczne i należyte przetransportowanie do miejsca realizacji prac i </w:t>
      </w:r>
      <w:r w:rsidR="00026546">
        <w:rPr>
          <w:rFonts w:ascii="Tahoma" w:hAnsi="Tahoma" w:cs="Tahoma"/>
          <w:sz w:val="20"/>
          <w:szCs w:val="20"/>
        </w:rPr>
        <w:t>oraz</w:t>
      </w:r>
      <w:r w:rsidR="004457FF" w:rsidRPr="00ED289E">
        <w:rPr>
          <w:rFonts w:ascii="Tahoma" w:hAnsi="Tahoma" w:cs="Tahoma"/>
          <w:sz w:val="20"/>
          <w:szCs w:val="20"/>
        </w:rPr>
        <w:t xml:space="preserve"> przechowanie</w:t>
      </w:r>
      <w:r w:rsidR="00026546">
        <w:rPr>
          <w:rFonts w:ascii="Tahoma" w:hAnsi="Tahoma" w:cs="Tahoma"/>
          <w:sz w:val="20"/>
          <w:szCs w:val="20"/>
        </w:rPr>
        <w:t xml:space="preserve"> przez cały okres posiadania Mlewnika przez Wykonawcę. </w:t>
      </w:r>
    </w:p>
    <w:p w14:paraId="1C579E1E" w14:textId="7E19CA01" w:rsidR="00583BB2" w:rsidRPr="00ED289E" w:rsidRDefault="00583BB2" w:rsidP="00EF22A9">
      <w:pPr>
        <w:widowControl w:val="0"/>
        <w:autoSpaceDE w:val="0"/>
        <w:autoSpaceDN w:val="0"/>
        <w:adjustRightInd w:val="0"/>
        <w:spacing w:before="120" w:after="120" w:line="360" w:lineRule="auto"/>
        <w:ind w:right="-1"/>
        <w:jc w:val="center"/>
        <w:rPr>
          <w:rFonts w:ascii="Tahoma" w:hAnsi="Tahoma" w:cs="Tahoma"/>
          <w:b/>
          <w:sz w:val="20"/>
          <w:szCs w:val="20"/>
        </w:rPr>
      </w:pPr>
      <w:r w:rsidRPr="00ED289E">
        <w:rPr>
          <w:rFonts w:ascii="Tahoma" w:hAnsi="Tahoma" w:cs="Tahoma"/>
          <w:b/>
          <w:sz w:val="20"/>
          <w:szCs w:val="20"/>
        </w:rPr>
        <w:t xml:space="preserve">§ </w:t>
      </w:r>
      <w:r w:rsidR="00D16E0B" w:rsidRPr="00ED289E">
        <w:rPr>
          <w:rFonts w:ascii="Tahoma" w:hAnsi="Tahoma" w:cs="Tahoma"/>
          <w:b/>
          <w:sz w:val="20"/>
          <w:szCs w:val="20"/>
        </w:rPr>
        <w:t>4</w:t>
      </w:r>
    </w:p>
    <w:p w14:paraId="68599EBE" w14:textId="584A5D95" w:rsidR="00583BB2" w:rsidRPr="00ED289E" w:rsidRDefault="00583BB2" w:rsidP="00F2386E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before="120" w:after="120" w:line="360" w:lineRule="auto"/>
        <w:ind w:left="567"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Wykonawca udziel</w:t>
      </w:r>
      <w:r w:rsidR="00A10174" w:rsidRPr="00ED289E">
        <w:rPr>
          <w:rFonts w:ascii="Tahoma" w:hAnsi="Tahoma" w:cs="Tahoma"/>
          <w:sz w:val="20"/>
          <w:szCs w:val="20"/>
        </w:rPr>
        <w:t xml:space="preserve">a </w:t>
      </w:r>
      <w:r w:rsidR="00E903BA" w:rsidRPr="00ED289E">
        <w:rPr>
          <w:rFonts w:ascii="Tahoma" w:hAnsi="Tahoma" w:cs="Tahoma"/>
          <w:sz w:val="20"/>
          <w:szCs w:val="20"/>
        </w:rPr>
        <w:t>Muzeum</w:t>
      </w:r>
      <w:r w:rsidR="00A10174" w:rsidRPr="00ED289E">
        <w:rPr>
          <w:rFonts w:ascii="Tahoma" w:hAnsi="Tahoma" w:cs="Tahoma"/>
          <w:sz w:val="20"/>
          <w:szCs w:val="20"/>
        </w:rPr>
        <w:t xml:space="preserve"> 24 miesięcznej g</w:t>
      </w:r>
      <w:r w:rsidRPr="00ED289E">
        <w:rPr>
          <w:rFonts w:ascii="Tahoma" w:hAnsi="Tahoma" w:cs="Tahoma"/>
          <w:sz w:val="20"/>
          <w:szCs w:val="20"/>
        </w:rPr>
        <w:t xml:space="preserve">warancji jakości </w:t>
      </w:r>
      <w:r w:rsidR="00990DAC" w:rsidRPr="00ED289E">
        <w:rPr>
          <w:rFonts w:ascii="Tahoma" w:hAnsi="Tahoma" w:cs="Tahoma"/>
          <w:sz w:val="20"/>
          <w:szCs w:val="20"/>
        </w:rPr>
        <w:t xml:space="preserve">na wykonaną </w:t>
      </w:r>
      <w:r w:rsidR="00026546">
        <w:rPr>
          <w:rFonts w:ascii="Tahoma" w:hAnsi="Tahoma" w:cs="Tahoma"/>
          <w:sz w:val="20"/>
          <w:szCs w:val="20"/>
        </w:rPr>
        <w:t>naprawę Mlewnika</w:t>
      </w:r>
      <w:r w:rsidR="004457FF" w:rsidRPr="00ED289E">
        <w:rPr>
          <w:rFonts w:ascii="Tahoma" w:hAnsi="Tahoma" w:cs="Tahoma"/>
          <w:sz w:val="20"/>
          <w:szCs w:val="20"/>
        </w:rPr>
        <w:t xml:space="preserve"> </w:t>
      </w:r>
      <w:r w:rsidRPr="00ED289E">
        <w:rPr>
          <w:rFonts w:ascii="Tahoma" w:hAnsi="Tahoma" w:cs="Tahoma"/>
          <w:sz w:val="20"/>
          <w:szCs w:val="20"/>
        </w:rPr>
        <w:t>liczon</w:t>
      </w:r>
      <w:r w:rsidR="00E903BA" w:rsidRPr="00ED289E">
        <w:rPr>
          <w:rFonts w:ascii="Tahoma" w:hAnsi="Tahoma" w:cs="Tahoma"/>
          <w:sz w:val="20"/>
          <w:szCs w:val="20"/>
        </w:rPr>
        <w:t xml:space="preserve">ą </w:t>
      </w:r>
      <w:r w:rsidRPr="00ED289E">
        <w:rPr>
          <w:rFonts w:ascii="Tahoma" w:hAnsi="Tahoma" w:cs="Tahoma"/>
          <w:sz w:val="20"/>
          <w:szCs w:val="20"/>
        </w:rPr>
        <w:t>od daty</w:t>
      </w:r>
      <w:r w:rsidR="00037F7F" w:rsidRPr="00ED289E">
        <w:rPr>
          <w:rFonts w:ascii="Tahoma" w:hAnsi="Tahoma" w:cs="Tahoma"/>
          <w:sz w:val="20"/>
          <w:szCs w:val="20"/>
        </w:rPr>
        <w:t xml:space="preserve"> odbioru </w:t>
      </w:r>
      <w:r w:rsidR="004457FF" w:rsidRPr="00ED289E">
        <w:rPr>
          <w:rFonts w:ascii="Tahoma" w:hAnsi="Tahoma" w:cs="Tahoma"/>
          <w:sz w:val="20"/>
          <w:szCs w:val="20"/>
        </w:rPr>
        <w:t>danego zabytku</w:t>
      </w:r>
      <w:r w:rsidR="00037F7F" w:rsidRPr="00ED289E">
        <w:rPr>
          <w:rFonts w:ascii="Tahoma" w:hAnsi="Tahoma" w:cs="Tahoma"/>
          <w:sz w:val="20"/>
          <w:szCs w:val="20"/>
        </w:rPr>
        <w:t>, po wykonaniu przez Wykonawcę przedmiotu Umowy.</w:t>
      </w:r>
    </w:p>
    <w:p w14:paraId="512BC18E" w14:textId="65B52911" w:rsidR="00583BB2" w:rsidRPr="00ED289E" w:rsidRDefault="00583BB2" w:rsidP="00F2386E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before="120" w:after="120" w:line="360" w:lineRule="auto"/>
        <w:ind w:left="567"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Do gwarancji stosuje się odpowiednio przepisy o gwarancji przy sprzedaży</w:t>
      </w:r>
      <w:r w:rsidR="00D563BC" w:rsidRPr="00ED289E">
        <w:rPr>
          <w:rFonts w:ascii="Tahoma" w:hAnsi="Tahoma" w:cs="Tahoma"/>
          <w:sz w:val="20"/>
          <w:szCs w:val="20"/>
        </w:rPr>
        <w:t xml:space="preserve"> w rozumieniu Kodeksu cywilnego</w:t>
      </w:r>
      <w:r w:rsidRPr="00ED289E">
        <w:rPr>
          <w:rFonts w:ascii="Tahoma" w:hAnsi="Tahoma" w:cs="Tahoma"/>
          <w:sz w:val="20"/>
          <w:szCs w:val="20"/>
        </w:rPr>
        <w:t>.</w:t>
      </w:r>
    </w:p>
    <w:p w14:paraId="0E6ED6B7" w14:textId="0140485D" w:rsidR="00017CBB" w:rsidRPr="00ED289E" w:rsidRDefault="00583BB2" w:rsidP="00F2386E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before="120" w:after="120" w:line="360" w:lineRule="auto"/>
        <w:ind w:left="567"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 ramach gwarancji Wykonawca zobowiązuje się us</w:t>
      </w:r>
      <w:r w:rsidR="00361AB8" w:rsidRPr="00ED289E">
        <w:rPr>
          <w:rFonts w:ascii="Tahoma" w:hAnsi="Tahoma" w:cs="Tahoma"/>
          <w:sz w:val="20"/>
          <w:szCs w:val="20"/>
        </w:rPr>
        <w:t>unąć wady</w:t>
      </w:r>
      <w:r w:rsidR="00EB4937" w:rsidRPr="00ED289E">
        <w:rPr>
          <w:rFonts w:ascii="Tahoma" w:hAnsi="Tahoma" w:cs="Tahoma"/>
          <w:sz w:val="20"/>
          <w:szCs w:val="20"/>
        </w:rPr>
        <w:t xml:space="preserve"> </w:t>
      </w:r>
      <w:r w:rsidR="00E903BA" w:rsidRPr="00ED289E">
        <w:rPr>
          <w:rFonts w:ascii="Tahoma" w:hAnsi="Tahoma" w:cs="Tahoma"/>
          <w:sz w:val="20"/>
          <w:szCs w:val="20"/>
        </w:rPr>
        <w:t xml:space="preserve">niezwłocznie, ale nie później niż </w:t>
      </w:r>
      <w:r w:rsidR="00EB4937" w:rsidRPr="00ED289E">
        <w:rPr>
          <w:rFonts w:ascii="Tahoma" w:hAnsi="Tahoma" w:cs="Tahoma"/>
          <w:sz w:val="20"/>
          <w:szCs w:val="20"/>
        </w:rPr>
        <w:t xml:space="preserve">w terminie 10 dni </w:t>
      </w:r>
      <w:r w:rsidRPr="00ED289E">
        <w:rPr>
          <w:rFonts w:ascii="Tahoma" w:hAnsi="Tahoma" w:cs="Tahoma"/>
          <w:sz w:val="20"/>
          <w:szCs w:val="20"/>
        </w:rPr>
        <w:t>od daty otrzymania zawiadomienia.</w:t>
      </w:r>
    </w:p>
    <w:p w14:paraId="4D2FD770" w14:textId="77777777" w:rsidR="00B75A52" w:rsidRPr="00ED289E" w:rsidRDefault="00017CBB" w:rsidP="00EF22A9">
      <w:pPr>
        <w:widowControl w:val="0"/>
        <w:autoSpaceDE w:val="0"/>
        <w:autoSpaceDN w:val="0"/>
        <w:adjustRightInd w:val="0"/>
        <w:spacing w:before="120" w:after="120" w:line="360" w:lineRule="auto"/>
        <w:ind w:right="-1"/>
        <w:jc w:val="center"/>
        <w:rPr>
          <w:rFonts w:ascii="Tahoma" w:hAnsi="Tahoma" w:cs="Tahoma"/>
          <w:b/>
          <w:sz w:val="20"/>
          <w:szCs w:val="20"/>
        </w:rPr>
      </w:pPr>
      <w:r w:rsidRPr="00ED289E">
        <w:rPr>
          <w:rFonts w:ascii="Tahoma" w:hAnsi="Tahoma" w:cs="Tahoma"/>
          <w:b/>
          <w:sz w:val="20"/>
          <w:szCs w:val="20"/>
        </w:rPr>
        <w:t xml:space="preserve">§ </w:t>
      </w:r>
      <w:r w:rsidR="00D16E0B" w:rsidRPr="00ED289E">
        <w:rPr>
          <w:rFonts w:ascii="Tahoma" w:hAnsi="Tahoma" w:cs="Tahoma"/>
          <w:b/>
          <w:sz w:val="20"/>
          <w:szCs w:val="20"/>
        </w:rPr>
        <w:t>5</w:t>
      </w:r>
    </w:p>
    <w:p w14:paraId="0B83B7C0" w14:textId="030071DE" w:rsidR="00017CBB" w:rsidRPr="00ED289E" w:rsidRDefault="00D16E0B" w:rsidP="00E9027B">
      <w:pPr>
        <w:pStyle w:val="Default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Wynagrodzenie Wykonawcy z tytułu wykonania </w:t>
      </w:r>
      <w:r w:rsidR="001B69FA" w:rsidRPr="00ED289E">
        <w:rPr>
          <w:rFonts w:ascii="Tahoma" w:hAnsi="Tahoma" w:cs="Tahoma"/>
          <w:sz w:val="20"/>
          <w:szCs w:val="20"/>
        </w:rPr>
        <w:t>U</w:t>
      </w:r>
      <w:r w:rsidRPr="00ED289E">
        <w:rPr>
          <w:rFonts w:ascii="Tahoma" w:hAnsi="Tahoma" w:cs="Tahoma"/>
          <w:sz w:val="20"/>
          <w:szCs w:val="20"/>
        </w:rPr>
        <w:t xml:space="preserve">mowy </w:t>
      </w:r>
      <w:r w:rsidR="00026546">
        <w:rPr>
          <w:rFonts w:ascii="Tahoma" w:hAnsi="Tahoma" w:cs="Tahoma"/>
          <w:sz w:val="20"/>
          <w:szCs w:val="20"/>
        </w:rPr>
        <w:t xml:space="preserve">ma charakter ryczałtowy i wynosi </w:t>
      </w:r>
      <w:r w:rsidR="00026546">
        <w:rPr>
          <w:rFonts w:ascii="Tahoma" w:eastAsia="Times New Roman" w:hAnsi="Tahoma" w:cs="Tahoma"/>
          <w:sz w:val="20"/>
          <w:szCs w:val="20"/>
        </w:rPr>
        <w:t>…</w:t>
      </w:r>
      <w:r w:rsidR="00DF3240" w:rsidRPr="00ED289E">
        <w:rPr>
          <w:rFonts w:ascii="Tahoma" w:eastAsia="Times New Roman" w:hAnsi="Tahoma" w:cs="Tahoma"/>
          <w:sz w:val="20"/>
          <w:szCs w:val="20"/>
        </w:rPr>
        <w:t xml:space="preserve"> zł</w:t>
      </w:r>
      <w:r w:rsidR="00DF3240" w:rsidRPr="00ED289E">
        <w:rPr>
          <w:rFonts w:ascii="Tahoma" w:hAnsi="Tahoma" w:cs="Tahoma"/>
          <w:sz w:val="20"/>
          <w:szCs w:val="20"/>
        </w:rPr>
        <w:t xml:space="preserve"> </w:t>
      </w:r>
      <w:r w:rsidR="00A36486" w:rsidRPr="00ED289E">
        <w:rPr>
          <w:rFonts w:ascii="Tahoma" w:hAnsi="Tahoma" w:cs="Tahoma"/>
          <w:sz w:val="20"/>
          <w:szCs w:val="20"/>
        </w:rPr>
        <w:t xml:space="preserve">(słownie: </w:t>
      </w:r>
      <w:r w:rsidR="00026546">
        <w:rPr>
          <w:rFonts w:ascii="Tahoma" w:hAnsi="Tahoma" w:cs="Tahoma"/>
          <w:sz w:val="20"/>
          <w:szCs w:val="20"/>
        </w:rPr>
        <w:t xml:space="preserve">… </w:t>
      </w:r>
      <w:r w:rsidR="00DF3240" w:rsidRPr="00ED289E">
        <w:rPr>
          <w:rFonts w:ascii="Tahoma" w:hAnsi="Tahoma" w:cs="Tahoma"/>
          <w:sz w:val="20"/>
          <w:szCs w:val="20"/>
        </w:rPr>
        <w:t xml:space="preserve">złotych i </w:t>
      </w:r>
      <w:r w:rsidR="00026546">
        <w:rPr>
          <w:rFonts w:ascii="Tahoma" w:hAnsi="Tahoma" w:cs="Tahoma"/>
          <w:sz w:val="20"/>
          <w:szCs w:val="20"/>
        </w:rPr>
        <w:t>…</w:t>
      </w:r>
      <w:r w:rsidR="00DF3240" w:rsidRPr="00ED289E">
        <w:rPr>
          <w:rFonts w:ascii="Tahoma" w:hAnsi="Tahoma" w:cs="Tahoma"/>
          <w:sz w:val="20"/>
          <w:szCs w:val="20"/>
        </w:rPr>
        <w:t>/100 grosz</w:t>
      </w:r>
      <w:r w:rsidR="00026546">
        <w:rPr>
          <w:rFonts w:ascii="Tahoma" w:hAnsi="Tahoma" w:cs="Tahoma"/>
          <w:sz w:val="20"/>
          <w:szCs w:val="20"/>
        </w:rPr>
        <w:t>y</w:t>
      </w:r>
      <w:r w:rsidRPr="00ED289E">
        <w:rPr>
          <w:rFonts w:ascii="Tahoma" w:hAnsi="Tahoma" w:cs="Tahoma"/>
          <w:sz w:val="20"/>
          <w:szCs w:val="20"/>
        </w:rPr>
        <w:t xml:space="preserve">) złotych </w:t>
      </w:r>
      <w:r w:rsidR="00E9027B" w:rsidRPr="00ED289E">
        <w:rPr>
          <w:rFonts w:ascii="Tahoma" w:hAnsi="Tahoma" w:cs="Tahoma"/>
          <w:sz w:val="20"/>
          <w:szCs w:val="20"/>
        </w:rPr>
        <w:t>brutto</w:t>
      </w:r>
      <w:r w:rsidRPr="00ED289E">
        <w:rPr>
          <w:rFonts w:ascii="Tahoma" w:hAnsi="Tahoma" w:cs="Tahoma"/>
          <w:sz w:val="20"/>
          <w:szCs w:val="20"/>
        </w:rPr>
        <w:t>.</w:t>
      </w:r>
      <w:r w:rsidR="00E9027B" w:rsidRPr="00ED289E">
        <w:rPr>
          <w:rFonts w:ascii="Tahoma" w:hAnsi="Tahoma" w:cs="Tahoma"/>
          <w:sz w:val="20"/>
          <w:szCs w:val="20"/>
        </w:rPr>
        <w:t xml:space="preserve"> Wypłata wynagrodzenia nastąpi w terminie 30 dni od daty otrzymania </w:t>
      </w:r>
      <w:r w:rsidR="00026546">
        <w:rPr>
          <w:rFonts w:ascii="Tahoma" w:hAnsi="Tahoma" w:cs="Tahoma"/>
          <w:sz w:val="20"/>
          <w:szCs w:val="20"/>
        </w:rPr>
        <w:t>prawidłowo wystawionego i doręczonego dokumentu księgowego</w:t>
      </w:r>
      <w:r w:rsidR="00E9027B" w:rsidRPr="00ED289E">
        <w:rPr>
          <w:rFonts w:ascii="Tahoma" w:hAnsi="Tahoma" w:cs="Tahoma"/>
          <w:sz w:val="20"/>
          <w:szCs w:val="20"/>
        </w:rPr>
        <w:t xml:space="preserve"> i stwierdzenia przez Zamawiającego terminowego i prawidłowego wykonania przedmiotu Umowy</w:t>
      </w:r>
      <w:r w:rsidR="00026546">
        <w:rPr>
          <w:rFonts w:ascii="Tahoma" w:hAnsi="Tahoma" w:cs="Tahoma"/>
          <w:sz w:val="20"/>
          <w:szCs w:val="20"/>
        </w:rPr>
        <w:t>,</w:t>
      </w:r>
      <w:r w:rsidR="00E9027B" w:rsidRPr="00ED289E">
        <w:rPr>
          <w:rFonts w:ascii="Tahoma" w:hAnsi="Tahoma" w:cs="Tahoma"/>
          <w:sz w:val="20"/>
          <w:szCs w:val="20"/>
        </w:rPr>
        <w:t xml:space="preserve"> w wysokości uwzględniającej potrącenia należności publicznoprawnych</w:t>
      </w:r>
      <w:r w:rsidR="00026546">
        <w:rPr>
          <w:rFonts w:ascii="Tahoma" w:hAnsi="Tahoma" w:cs="Tahoma"/>
          <w:sz w:val="20"/>
          <w:szCs w:val="20"/>
        </w:rPr>
        <w:t xml:space="preserve"> (o ile dotyczy)</w:t>
      </w:r>
      <w:r w:rsidR="00E9027B" w:rsidRPr="00ED289E">
        <w:rPr>
          <w:rFonts w:ascii="Tahoma" w:hAnsi="Tahoma" w:cs="Tahoma"/>
          <w:sz w:val="20"/>
          <w:szCs w:val="20"/>
        </w:rPr>
        <w:t xml:space="preserve">, na rachunek bankowy </w:t>
      </w:r>
      <w:r w:rsidR="00E9027B" w:rsidRPr="00ED289E">
        <w:rPr>
          <w:rFonts w:ascii="Tahoma" w:hAnsi="Tahoma" w:cs="Tahoma"/>
          <w:bCs/>
          <w:sz w:val="20"/>
          <w:szCs w:val="20"/>
        </w:rPr>
        <w:t xml:space="preserve">wskazany na </w:t>
      </w:r>
      <w:r w:rsidR="00026546">
        <w:rPr>
          <w:rFonts w:ascii="Tahoma" w:hAnsi="Tahoma" w:cs="Tahoma"/>
          <w:bCs/>
          <w:sz w:val="20"/>
          <w:szCs w:val="20"/>
        </w:rPr>
        <w:t>właściwym dokumencie księgowym</w:t>
      </w:r>
      <w:r w:rsidR="00E9027B" w:rsidRPr="00ED289E">
        <w:rPr>
          <w:rFonts w:ascii="Tahoma" w:hAnsi="Tahoma" w:cs="Tahoma"/>
          <w:bCs/>
          <w:sz w:val="20"/>
          <w:szCs w:val="20"/>
        </w:rPr>
        <w:t xml:space="preserve">. </w:t>
      </w:r>
      <w:r w:rsidR="00E9027B" w:rsidRPr="00ED289E">
        <w:rPr>
          <w:rFonts w:ascii="Tahoma" w:hAnsi="Tahoma" w:cs="Tahoma"/>
          <w:sz w:val="20"/>
          <w:szCs w:val="20"/>
        </w:rPr>
        <w:t xml:space="preserve">Wystawienie </w:t>
      </w:r>
      <w:r w:rsidR="00026546">
        <w:rPr>
          <w:rFonts w:ascii="Tahoma" w:hAnsi="Tahoma" w:cs="Tahoma"/>
          <w:sz w:val="20"/>
          <w:szCs w:val="20"/>
        </w:rPr>
        <w:t xml:space="preserve">właściwego dokumentu księgowego </w:t>
      </w:r>
      <w:r w:rsidR="00E9027B" w:rsidRPr="00ED289E">
        <w:rPr>
          <w:rFonts w:ascii="Tahoma" w:hAnsi="Tahoma" w:cs="Tahoma"/>
          <w:sz w:val="20"/>
          <w:szCs w:val="20"/>
        </w:rPr>
        <w:t>nie może nastąpić wcześniej niż po dokonaniu odbioru przedmiotu Umowy przez Zamawiającego.</w:t>
      </w:r>
    </w:p>
    <w:p w14:paraId="572CE59D" w14:textId="77777777" w:rsidR="0073325C" w:rsidRPr="00ED289E" w:rsidRDefault="0073325C" w:rsidP="00EF22A9">
      <w:pPr>
        <w:widowControl w:val="0"/>
        <w:autoSpaceDE w:val="0"/>
        <w:autoSpaceDN w:val="0"/>
        <w:adjustRightInd w:val="0"/>
        <w:spacing w:before="120" w:after="120" w:line="360" w:lineRule="auto"/>
        <w:ind w:right="-1"/>
        <w:jc w:val="center"/>
        <w:rPr>
          <w:rFonts w:ascii="Tahoma" w:hAnsi="Tahoma" w:cs="Tahoma"/>
          <w:b/>
          <w:bCs/>
          <w:sz w:val="20"/>
          <w:szCs w:val="20"/>
        </w:rPr>
      </w:pPr>
      <w:r w:rsidRPr="00ED289E">
        <w:rPr>
          <w:rFonts w:ascii="Tahoma" w:hAnsi="Tahoma" w:cs="Tahoma"/>
          <w:b/>
          <w:bCs/>
          <w:sz w:val="20"/>
          <w:szCs w:val="20"/>
        </w:rPr>
        <w:t xml:space="preserve">§ </w:t>
      </w:r>
      <w:r w:rsidR="00D16E0B" w:rsidRPr="00ED289E">
        <w:rPr>
          <w:rFonts w:ascii="Tahoma" w:hAnsi="Tahoma" w:cs="Tahoma"/>
          <w:b/>
          <w:bCs/>
          <w:sz w:val="20"/>
          <w:szCs w:val="20"/>
        </w:rPr>
        <w:t>6</w:t>
      </w:r>
    </w:p>
    <w:p w14:paraId="70719FF5" w14:textId="431D0400" w:rsidR="008550EF" w:rsidRPr="00ED289E" w:rsidRDefault="00A4302F" w:rsidP="00E9027B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284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Na mocy niniejszej Umowy, w ramach wynagrodzenia określonego w § 5, Wykonawca przenosi na Muzeum, bez żadnych ograniczeń terytorialnych lub czasowych, wszelkie autorskich prawa majątkowe do utworów </w:t>
      </w:r>
      <w:r w:rsidR="001B69FA" w:rsidRPr="00ED289E">
        <w:rPr>
          <w:rFonts w:ascii="Tahoma" w:hAnsi="Tahoma" w:cs="Tahoma"/>
          <w:sz w:val="20"/>
          <w:szCs w:val="20"/>
        </w:rPr>
        <w:t>powstałych w związku z realizacją przez Wykonawcę przedmiotu Umowy, o którym mowa</w:t>
      </w:r>
      <w:r w:rsidRPr="00ED289E">
        <w:rPr>
          <w:rFonts w:ascii="Tahoma" w:hAnsi="Tahoma" w:cs="Tahoma"/>
          <w:sz w:val="20"/>
          <w:szCs w:val="20"/>
        </w:rPr>
        <w:t xml:space="preserve"> w § 2 ust. 2 lit. c Umowy</w:t>
      </w:r>
      <w:r w:rsidR="001B69FA" w:rsidRPr="00ED289E">
        <w:rPr>
          <w:rFonts w:ascii="Tahoma" w:hAnsi="Tahoma" w:cs="Tahoma"/>
          <w:sz w:val="20"/>
          <w:szCs w:val="20"/>
        </w:rPr>
        <w:t>,</w:t>
      </w:r>
      <w:r w:rsidRPr="00ED289E">
        <w:rPr>
          <w:rFonts w:ascii="Tahoma" w:hAnsi="Tahoma" w:cs="Tahoma"/>
          <w:sz w:val="20"/>
          <w:szCs w:val="20"/>
        </w:rPr>
        <w:t xml:space="preserve"> na wszystkich polach eksploatacji określonych w art. 50 ustawy z dnia </w:t>
      </w:r>
      <w:r w:rsidR="00026546">
        <w:rPr>
          <w:rFonts w:ascii="Tahoma" w:hAnsi="Tahoma" w:cs="Tahoma"/>
          <w:sz w:val="20"/>
          <w:szCs w:val="20"/>
        </w:rPr>
        <w:br/>
      </w:r>
      <w:r w:rsidRPr="00ED289E">
        <w:rPr>
          <w:rFonts w:ascii="Tahoma" w:hAnsi="Tahoma" w:cs="Tahoma"/>
          <w:sz w:val="20"/>
          <w:szCs w:val="20"/>
        </w:rPr>
        <w:t>4 lutego 1994 r. o prawie autorskim i prawach pokrewnych, w tym w szczególności w zakresie:</w:t>
      </w:r>
    </w:p>
    <w:p w14:paraId="521277BC" w14:textId="77777777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lastRenderedPageBreak/>
        <w:t>utrwalania i zwielokrotniania - wytwarzania dowolną techniką egzemplarzy, w tym techniką drukarską, reprograficzną, zapisu magnetycznego oraz techniką cyfrową, niezależnie od formatu, rodzaju nośnika, rozmiaru, formy, techniki, oprawy, rodzaju;</w:t>
      </w:r>
    </w:p>
    <w:p w14:paraId="29883958" w14:textId="77777777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obrotu oryginałem albo egzemplarzami, na których utwór utrwalono - wprowadzania do obrotu, użyczania lub najmu oryginału albo egzemplarzy, wszelkich innych rozporządzeń (odpłatnych lub nieodpłatnych) oryginałem oraz egzemplarzami utworu;</w:t>
      </w:r>
    </w:p>
    <w:p w14:paraId="6A0CBAD6" w14:textId="07621643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rozpowszechniania w sposób inny niż określony powyżej - publicznego wykonywania, wystawiania, wyświetlania, odtwarzania, a także publicznego udostępniania utworu w taki sposób, aby każdy mógł mieć do niego dostęp w miejscu i w czasie przez siebie wybranym (w tym Internet i media społecznościowe);</w:t>
      </w:r>
    </w:p>
    <w:p w14:paraId="056883BB" w14:textId="77777777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odtwarzania za pomocą lub pośrednictwem sieci multimedialnych, a w szczególności za pomocą lub pośrednictwem Internetu (nadawanie internetowe), a także publiczne udostępnianie w taki sposób, aby każdy mógł mieć do utworów dostęp, w miejscu i czasie przez siebie wybranym, jak również w miejscu i czasie wskazanym;</w:t>
      </w:r>
    </w:p>
    <w:p w14:paraId="15924433" w14:textId="793D26C7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platformy wideo, </w:t>
      </w:r>
      <w:proofErr w:type="spellStart"/>
      <w:r w:rsidRPr="00ED289E">
        <w:rPr>
          <w:rFonts w:ascii="Tahoma" w:hAnsi="Tahoma" w:cs="Tahoma"/>
          <w:sz w:val="20"/>
          <w:szCs w:val="20"/>
        </w:rPr>
        <w:t>social</w:t>
      </w:r>
      <w:proofErr w:type="spellEnd"/>
      <w:r w:rsidRPr="00ED289E">
        <w:rPr>
          <w:rFonts w:ascii="Tahoma" w:hAnsi="Tahoma" w:cs="Tahoma"/>
          <w:sz w:val="20"/>
          <w:szCs w:val="20"/>
        </w:rPr>
        <w:t xml:space="preserve"> media, display, media tradycyjne, prasa, radio;</w:t>
      </w:r>
    </w:p>
    <w:p w14:paraId="274F12E6" w14:textId="77777777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wprowadzania do pamięci komputera i/lub serwera oraz do sieci multimedialnych, w tym do Internetu, zapisów czasowych i trwałych oraz kopię takich zapisów, archiwizacja zapisów;</w:t>
      </w:r>
    </w:p>
    <w:p w14:paraId="1F94C824" w14:textId="77777777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tłumaczenia, przystosowywania, zmiany układu, wprowadzania dowolnych innych zmian utworu;</w:t>
      </w:r>
    </w:p>
    <w:p w14:paraId="29CEC49A" w14:textId="3CD344FA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zezwalania na opracowywanie, rozpowszechniania i korzystania z opracowań utworu </w:t>
      </w:r>
      <w:r w:rsidR="00165F6A" w:rsidRPr="00ED289E">
        <w:rPr>
          <w:rFonts w:ascii="Tahoma" w:hAnsi="Tahoma" w:cs="Tahoma"/>
          <w:sz w:val="20"/>
          <w:szCs w:val="20"/>
        </w:rPr>
        <w:br/>
      </w:r>
      <w:r w:rsidRPr="00ED289E">
        <w:rPr>
          <w:rFonts w:ascii="Tahoma" w:hAnsi="Tahoma" w:cs="Tahoma"/>
          <w:sz w:val="20"/>
          <w:szCs w:val="20"/>
        </w:rPr>
        <w:t>w zakresie pól eksploatacji, o których mowa w niniejszej literze;</w:t>
      </w:r>
    </w:p>
    <w:p w14:paraId="7C591245" w14:textId="77777777" w:rsidR="00A4302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modyfikacji, w tym dokonywania wszelkich przeróbek, adaptacji i tłumaczeń;</w:t>
      </w:r>
    </w:p>
    <w:p w14:paraId="52F5E6E3" w14:textId="09E8A021" w:rsidR="00E9027B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uprawnieni</w:t>
      </w:r>
      <w:r w:rsidR="00A4302F" w:rsidRPr="00ED289E">
        <w:rPr>
          <w:rFonts w:ascii="Tahoma" w:hAnsi="Tahoma" w:cs="Tahoma"/>
          <w:sz w:val="20"/>
          <w:szCs w:val="20"/>
        </w:rPr>
        <w:t>a</w:t>
      </w:r>
      <w:r w:rsidRPr="00ED289E">
        <w:rPr>
          <w:rFonts w:ascii="Tahoma" w:hAnsi="Tahoma" w:cs="Tahoma"/>
          <w:sz w:val="20"/>
          <w:szCs w:val="20"/>
        </w:rPr>
        <w:t xml:space="preserve"> do korzystania i rozporządzania opracowaniami utworu (wykonywanie praw zależnych w zakresie pól eksploatacji, o których mowa w niniejszej literze).</w:t>
      </w:r>
    </w:p>
    <w:p w14:paraId="0E44BDD3" w14:textId="0B915C68" w:rsidR="00E9027B" w:rsidRPr="00026546" w:rsidRDefault="00A4302F" w:rsidP="00026546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before="120" w:after="120" w:line="360" w:lineRule="auto"/>
        <w:ind w:left="284"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Wyłączne prawo zezwalania na wykonywanie zależnego prawa autorskiego przysługuje Muzeum.</w:t>
      </w:r>
    </w:p>
    <w:p w14:paraId="098915B2" w14:textId="457920C3" w:rsidR="00A4302F" w:rsidRPr="00026546" w:rsidRDefault="00A4302F" w:rsidP="00026546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before="120" w:after="120" w:line="360" w:lineRule="auto"/>
        <w:ind w:left="284"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Wykonawca oświadcza, że utwory nie będą naruszać żadnych praw osób trzecich, w tym w szczególności praw autorskich. W przypadku wystąpienia przeciwko Muzeum przez jakąkolwiek osobę z roszczeniami związanymi z korzystaniem przez nich z utworów, Wykonawca zobowiązuje się naprawić im wszelką szkodę poniesioną z tego tytułu.</w:t>
      </w:r>
    </w:p>
    <w:p w14:paraId="6B11F5D3" w14:textId="77777777" w:rsidR="008550EF" w:rsidRPr="00ED289E" w:rsidRDefault="008550EF" w:rsidP="008550EF">
      <w:pPr>
        <w:widowControl w:val="0"/>
        <w:autoSpaceDE w:val="0"/>
        <w:autoSpaceDN w:val="0"/>
        <w:adjustRightInd w:val="0"/>
        <w:spacing w:before="120" w:after="120" w:line="360" w:lineRule="auto"/>
        <w:ind w:right="-1"/>
        <w:jc w:val="center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b/>
          <w:bCs/>
          <w:sz w:val="20"/>
          <w:szCs w:val="20"/>
        </w:rPr>
        <w:t>§ 7</w:t>
      </w:r>
    </w:p>
    <w:p w14:paraId="2B1095A8" w14:textId="52C3EEC5" w:rsidR="0073325C" w:rsidRPr="00ED289E" w:rsidRDefault="0073325C" w:rsidP="00F2386E">
      <w:pPr>
        <w:numPr>
          <w:ilvl w:val="0"/>
          <w:numId w:val="27"/>
        </w:numPr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Wykonawca zapłaci </w:t>
      </w:r>
      <w:r w:rsidR="00E903BA" w:rsidRPr="00ED289E">
        <w:rPr>
          <w:rFonts w:ascii="Tahoma" w:hAnsi="Tahoma" w:cs="Tahoma"/>
          <w:sz w:val="20"/>
          <w:szCs w:val="20"/>
        </w:rPr>
        <w:t>Muzeum</w:t>
      </w:r>
      <w:r w:rsidRPr="00ED289E">
        <w:rPr>
          <w:rFonts w:ascii="Tahoma" w:hAnsi="Tahoma" w:cs="Tahoma"/>
          <w:sz w:val="20"/>
          <w:szCs w:val="20"/>
        </w:rPr>
        <w:t xml:space="preserve"> karę umowną za </w:t>
      </w:r>
      <w:r w:rsidR="00756445" w:rsidRPr="00ED289E">
        <w:rPr>
          <w:rFonts w:ascii="Tahoma" w:hAnsi="Tahoma" w:cs="Tahoma"/>
          <w:sz w:val="20"/>
          <w:szCs w:val="20"/>
        </w:rPr>
        <w:t xml:space="preserve">zwłokę </w:t>
      </w:r>
      <w:r w:rsidRPr="00ED289E">
        <w:rPr>
          <w:rFonts w:ascii="Tahoma" w:hAnsi="Tahoma" w:cs="Tahoma"/>
          <w:sz w:val="20"/>
          <w:szCs w:val="20"/>
        </w:rPr>
        <w:t xml:space="preserve">w wykonaniu </w:t>
      </w:r>
      <w:r w:rsidR="00756445" w:rsidRPr="00ED289E">
        <w:rPr>
          <w:rFonts w:ascii="Tahoma" w:hAnsi="Tahoma" w:cs="Tahoma"/>
          <w:sz w:val="20"/>
          <w:szCs w:val="20"/>
        </w:rPr>
        <w:t xml:space="preserve">całości lub części </w:t>
      </w:r>
      <w:r w:rsidR="00026546">
        <w:rPr>
          <w:rFonts w:ascii="Tahoma" w:hAnsi="Tahoma" w:cs="Tahoma"/>
          <w:sz w:val="20"/>
          <w:szCs w:val="20"/>
        </w:rPr>
        <w:t>U</w:t>
      </w:r>
      <w:r w:rsidR="00756445" w:rsidRPr="00ED289E">
        <w:rPr>
          <w:rFonts w:ascii="Tahoma" w:hAnsi="Tahoma" w:cs="Tahoma"/>
          <w:sz w:val="20"/>
          <w:szCs w:val="20"/>
        </w:rPr>
        <w:t xml:space="preserve">mowy </w:t>
      </w:r>
      <w:r w:rsidR="00026546">
        <w:rPr>
          <w:rFonts w:ascii="Tahoma" w:hAnsi="Tahoma" w:cs="Tahoma"/>
          <w:sz w:val="20"/>
          <w:szCs w:val="20"/>
        </w:rPr>
        <w:br/>
      </w:r>
      <w:r w:rsidRPr="00ED289E">
        <w:rPr>
          <w:rFonts w:ascii="Tahoma" w:hAnsi="Tahoma" w:cs="Tahoma"/>
          <w:sz w:val="20"/>
          <w:szCs w:val="20"/>
        </w:rPr>
        <w:t xml:space="preserve">w wysokości </w:t>
      </w:r>
      <w:r w:rsidR="00737291" w:rsidRPr="00ED289E">
        <w:rPr>
          <w:rFonts w:ascii="Tahoma" w:hAnsi="Tahoma" w:cs="Tahoma"/>
          <w:sz w:val="20"/>
          <w:szCs w:val="20"/>
        </w:rPr>
        <w:t>0,</w:t>
      </w:r>
      <w:r w:rsidR="00617FDB" w:rsidRPr="00ED289E">
        <w:rPr>
          <w:rFonts w:ascii="Tahoma" w:hAnsi="Tahoma" w:cs="Tahoma"/>
          <w:sz w:val="20"/>
          <w:szCs w:val="20"/>
        </w:rPr>
        <w:t>5</w:t>
      </w:r>
      <w:r w:rsidRPr="00ED289E">
        <w:rPr>
          <w:rFonts w:ascii="Tahoma" w:hAnsi="Tahoma" w:cs="Tahoma"/>
          <w:sz w:val="20"/>
          <w:szCs w:val="20"/>
        </w:rPr>
        <w:t xml:space="preserve">% wynagrodzenia Wykonawcy brutto za każdy rozpoczęty dzień, ale nie więcej niż </w:t>
      </w:r>
      <w:r w:rsidR="00C94E63" w:rsidRPr="00ED289E">
        <w:rPr>
          <w:rFonts w:ascii="Tahoma" w:hAnsi="Tahoma" w:cs="Tahoma"/>
          <w:sz w:val="20"/>
          <w:szCs w:val="20"/>
        </w:rPr>
        <w:t>20% tego wynagrodzenia</w:t>
      </w:r>
      <w:r w:rsidRPr="00ED289E">
        <w:rPr>
          <w:rFonts w:ascii="Tahoma" w:hAnsi="Tahoma" w:cs="Tahoma"/>
          <w:sz w:val="20"/>
          <w:szCs w:val="20"/>
        </w:rPr>
        <w:t>.</w:t>
      </w:r>
      <w:r w:rsidR="00990DAC" w:rsidRPr="00ED289E">
        <w:rPr>
          <w:rFonts w:ascii="Tahoma" w:hAnsi="Tahoma" w:cs="Tahoma"/>
          <w:sz w:val="20"/>
          <w:szCs w:val="20"/>
        </w:rPr>
        <w:t xml:space="preserve"> </w:t>
      </w:r>
    </w:p>
    <w:p w14:paraId="541C7C60" w14:textId="55B36F34" w:rsidR="0073325C" w:rsidRPr="00ED289E" w:rsidRDefault="001B69FA" w:rsidP="00F2386E">
      <w:pPr>
        <w:numPr>
          <w:ilvl w:val="0"/>
          <w:numId w:val="27"/>
        </w:numPr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Muzeum przysługuje od Wykonawcy kara umowna w wysokości </w:t>
      </w:r>
      <w:r w:rsidR="00C94E63" w:rsidRPr="00ED289E">
        <w:rPr>
          <w:rFonts w:ascii="Tahoma" w:hAnsi="Tahoma" w:cs="Tahoma"/>
          <w:sz w:val="20"/>
          <w:szCs w:val="20"/>
        </w:rPr>
        <w:t xml:space="preserve">20% </w:t>
      </w:r>
      <w:r w:rsidR="0073325C" w:rsidRPr="00ED289E">
        <w:rPr>
          <w:rFonts w:ascii="Tahoma" w:hAnsi="Tahoma" w:cs="Tahoma"/>
          <w:sz w:val="20"/>
          <w:szCs w:val="20"/>
        </w:rPr>
        <w:t>wynagrodzenia Wykonawcy brutto</w:t>
      </w:r>
      <w:r w:rsidRPr="00ED289E">
        <w:rPr>
          <w:rFonts w:ascii="Tahoma" w:hAnsi="Tahoma" w:cs="Tahoma"/>
          <w:sz w:val="20"/>
          <w:szCs w:val="20"/>
        </w:rPr>
        <w:t>,</w:t>
      </w:r>
      <w:r w:rsidR="0073325C" w:rsidRPr="00ED289E">
        <w:rPr>
          <w:rFonts w:ascii="Tahoma" w:hAnsi="Tahoma" w:cs="Tahoma"/>
          <w:sz w:val="20"/>
          <w:szCs w:val="20"/>
        </w:rPr>
        <w:t xml:space="preserve"> w razie odstąpienia od </w:t>
      </w:r>
      <w:r w:rsidR="00194FE4" w:rsidRPr="00ED289E">
        <w:rPr>
          <w:rFonts w:ascii="Tahoma" w:hAnsi="Tahoma" w:cs="Tahoma"/>
          <w:sz w:val="20"/>
          <w:szCs w:val="20"/>
        </w:rPr>
        <w:t>U</w:t>
      </w:r>
      <w:r w:rsidR="0073325C" w:rsidRPr="00ED289E">
        <w:rPr>
          <w:rFonts w:ascii="Tahoma" w:hAnsi="Tahoma" w:cs="Tahoma"/>
          <w:sz w:val="20"/>
          <w:szCs w:val="20"/>
        </w:rPr>
        <w:t>mo</w:t>
      </w:r>
      <w:r w:rsidR="00BA541A" w:rsidRPr="00ED289E">
        <w:rPr>
          <w:rFonts w:ascii="Tahoma" w:hAnsi="Tahoma" w:cs="Tahoma"/>
          <w:sz w:val="20"/>
          <w:szCs w:val="20"/>
        </w:rPr>
        <w:t xml:space="preserve">wy ze względu na okoliczności, </w:t>
      </w:r>
      <w:r w:rsidR="0073325C" w:rsidRPr="00ED289E">
        <w:rPr>
          <w:rFonts w:ascii="Tahoma" w:hAnsi="Tahoma" w:cs="Tahoma"/>
          <w:sz w:val="20"/>
          <w:szCs w:val="20"/>
        </w:rPr>
        <w:t xml:space="preserve">za które </w:t>
      </w:r>
      <w:r w:rsidRPr="00ED289E">
        <w:rPr>
          <w:rFonts w:ascii="Tahoma" w:hAnsi="Tahoma" w:cs="Tahoma"/>
          <w:sz w:val="20"/>
          <w:szCs w:val="20"/>
        </w:rPr>
        <w:t>odpowiedzialność ponosi Wykonawca</w:t>
      </w:r>
      <w:r w:rsidR="0073325C" w:rsidRPr="00ED289E">
        <w:rPr>
          <w:rFonts w:ascii="Tahoma" w:hAnsi="Tahoma" w:cs="Tahoma"/>
          <w:sz w:val="20"/>
          <w:szCs w:val="20"/>
        </w:rPr>
        <w:t>.</w:t>
      </w:r>
    </w:p>
    <w:p w14:paraId="15E11A84" w14:textId="71959968" w:rsidR="00017CBB" w:rsidRPr="00ED289E" w:rsidRDefault="00DE32A2" w:rsidP="00F2386E">
      <w:pPr>
        <w:numPr>
          <w:ilvl w:val="0"/>
          <w:numId w:val="27"/>
        </w:numPr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lastRenderedPageBreak/>
        <w:t>Muzeum</w:t>
      </w:r>
      <w:r w:rsidR="0073325C" w:rsidRPr="00ED289E">
        <w:rPr>
          <w:rFonts w:ascii="Tahoma" w:hAnsi="Tahoma" w:cs="Tahoma"/>
          <w:sz w:val="20"/>
          <w:szCs w:val="20"/>
        </w:rPr>
        <w:t xml:space="preserve"> może dochodzić </w:t>
      </w:r>
      <w:r w:rsidR="00194FE4" w:rsidRPr="00ED289E">
        <w:rPr>
          <w:rFonts w:ascii="Tahoma" w:hAnsi="Tahoma" w:cs="Tahoma"/>
          <w:sz w:val="20"/>
          <w:szCs w:val="20"/>
        </w:rPr>
        <w:t>odszkodowania</w:t>
      </w:r>
      <w:r w:rsidR="0073325C" w:rsidRPr="00ED289E">
        <w:rPr>
          <w:rFonts w:ascii="Tahoma" w:hAnsi="Tahoma" w:cs="Tahoma"/>
          <w:sz w:val="20"/>
          <w:szCs w:val="20"/>
        </w:rPr>
        <w:t xml:space="preserve"> </w:t>
      </w:r>
      <w:r w:rsidR="00145649" w:rsidRPr="00ED289E">
        <w:rPr>
          <w:rFonts w:ascii="Tahoma" w:hAnsi="Tahoma" w:cs="Tahoma"/>
          <w:sz w:val="20"/>
          <w:szCs w:val="20"/>
        </w:rPr>
        <w:t>uzupełniającego, jeżeli</w:t>
      </w:r>
      <w:r w:rsidR="0073325C" w:rsidRPr="00ED289E">
        <w:rPr>
          <w:rFonts w:ascii="Tahoma" w:hAnsi="Tahoma" w:cs="Tahoma"/>
          <w:sz w:val="20"/>
          <w:szCs w:val="20"/>
        </w:rPr>
        <w:t xml:space="preserve"> poniesiona szkoda jest wyższa niż wysokość zastrzeżon</w:t>
      </w:r>
      <w:r w:rsidR="003A7D24" w:rsidRPr="00ED289E">
        <w:rPr>
          <w:rFonts w:ascii="Tahoma" w:hAnsi="Tahoma" w:cs="Tahoma"/>
          <w:sz w:val="20"/>
          <w:szCs w:val="20"/>
        </w:rPr>
        <w:t>ych</w:t>
      </w:r>
      <w:r w:rsidR="0073325C" w:rsidRPr="00ED289E">
        <w:rPr>
          <w:rFonts w:ascii="Tahoma" w:hAnsi="Tahoma" w:cs="Tahoma"/>
          <w:sz w:val="20"/>
          <w:szCs w:val="20"/>
        </w:rPr>
        <w:t xml:space="preserve"> kar umown</w:t>
      </w:r>
      <w:r w:rsidR="003A7D24" w:rsidRPr="00ED289E">
        <w:rPr>
          <w:rFonts w:ascii="Tahoma" w:hAnsi="Tahoma" w:cs="Tahoma"/>
          <w:sz w:val="20"/>
          <w:szCs w:val="20"/>
        </w:rPr>
        <w:t>ych</w:t>
      </w:r>
      <w:r w:rsidR="0073325C" w:rsidRPr="00ED289E">
        <w:rPr>
          <w:rFonts w:ascii="Tahoma" w:hAnsi="Tahoma" w:cs="Tahoma"/>
          <w:sz w:val="20"/>
          <w:szCs w:val="20"/>
        </w:rPr>
        <w:t>.</w:t>
      </w:r>
    </w:p>
    <w:p w14:paraId="58D97E18" w14:textId="5FBE048A" w:rsidR="001B69FA" w:rsidRPr="00ED289E" w:rsidRDefault="001B69FA" w:rsidP="00F2386E">
      <w:pPr>
        <w:numPr>
          <w:ilvl w:val="0"/>
          <w:numId w:val="27"/>
        </w:numPr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Zapłata kary umownej dokonana zostanie na podstawie doręczonej noty obciążeniowej, przy czym Muzeum uprawnione jest do potrącenia naliczonej Wykonawcy kary umownej </w:t>
      </w:r>
      <w:r w:rsidRPr="00ED289E">
        <w:rPr>
          <w:rFonts w:ascii="Tahoma" w:hAnsi="Tahoma" w:cs="Tahoma"/>
          <w:sz w:val="20"/>
          <w:szCs w:val="20"/>
        </w:rPr>
        <w:br/>
        <w:t xml:space="preserve">z wynagrodzenia przysługującego Wykonawcy. </w:t>
      </w:r>
    </w:p>
    <w:p w14:paraId="77C2F9B7" w14:textId="77777777" w:rsidR="00E9673E" w:rsidRPr="00ED289E" w:rsidRDefault="00F01F82" w:rsidP="00EF22A9">
      <w:pPr>
        <w:widowControl w:val="0"/>
        <w:autoSpaceDE w:val="0"/>
        <w:autoSpaceDN w:val="0"/>
        <w:adjustRightInd w:val="0"/>
        <w:spacing w:before="120" w:after="120" w:line="360" w:lineRule="auto"/>
        <w:ind w:right="-1"/>
        <w:jc w:val="center"/>
        <w:rPr>
          <w:rFonts w:ascii="Tahoma" w:hAnsi="Tahoma" w:cs="Tahoma"/>
          <w:b/>
          <w:bCs/>
          <w:sz w:val="20"/>
          <w:szCs w:val="20"/>
        </w:rPr>
      </w:pPr>
      <w:r w:rsidRPr="00ED289E">
        <w:rPr>
          <w:rFonts w:ascii="Tahoma" w:hAnsi="Tahoma" w:cs="Tahoma"/>
          <w:b/>
          <w:bCs/>
          <w:sz w:val="20"/>
          <w:szCs w:val="20"/>
        </w:rPr>
        <w:t xml:space="preserve">§ </w:t>
      </w:r>
      <w:r w:rsidR="008550EF" w:rsidRPr="00ED289E">
        <w:rPr>
          <w:rFonts w:ascii="Tahoma" w:hAnsi="Tahoma" w:cs="Tahoma"/>
          <w:b/>
          <w:bCs/>
          <w:sz w:val="20"/>
          <w:szCs w:val="20"/>
        </w:rPr>
        <w:t>8</w:t>
      </w:r>
    </w:p>
    <w:p w14:paraId="0DF2D16D" w14:textId="77777777" w:rsidR="00E9673E" w:rsidRPr="00ED289E" w:rsidRDefault="00E9673E" w:rsidP="00F2386E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Wszelkie zmiany Umowy wymagają formy </w:t>
      </w:r>
      <w:r w:rsidR="00756445" w:rsidRPr="00ED289E">
        <w:rPr>
          <w:rFonts w:ascii="Tahoma" w:hAnsi="Tahoma" w:cs="Tahoma"/>
          <w:sz w:val="20"/>
          <w:szCs w:val="20"/>
        </w:rPr>
        <w:t xml:space="preserve">pisemnej pod rygorem </w:t>
      </w:r>
      <w:r w:rsidR="00DD21BB" w:rsidRPr="00ED289E">
        <w:rPr>
          <w:rFonts w:ascii="Tahoma" w:hAnsi="Tahoma" w:cs="Tahoma"/>
          <w:sz w:val="20"/>
          <w:szCs w:val="20"/>
        </w:rPr>
        <w:t>nieważności</w:t>
      </w:r>
      <w:r w:rsidRPr="00ED289E">
        <w:rPr>
          <w:rFonts w:ascii="Tahoma" w:hAnsi="Tahoma" w:cs="Tahoma"/>
          <w:sz w:val="20"/>
          <w:szCs w:val="20"/>
        </w:rPr>
        <w:t>.</w:t>
      </w:r>
    </w:p>
    <w:p w14:paraId="37590476" w14:textId="7FDFA6CE" w:rsidR="00E9673E" w:rsidRPr="00ED289E" w:rsidRDefault="00B6027A" w:rsidP="00F2386E">
      <w:pPr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</w:t>
      </w:r>
      <w:r w:rsidR="00E9673E" w:rsidRPr="00ED289E">
        <w:rPr>
          <w:rFonts w:ascii="Tahoma" w:hAnsi="Tahoma" w:cs="Tahoma"/>
          <w:sz w:val="20"/>
          <w:szCs w:val="20"/>
        </w:rPr>
        <w:t xml:space="preserve"> sprawach nieuregulowanych w Umowie zastosowanie mają</w:t>
      </w:r>
      <w:r w:rsidR="001B69FA" w:rsidRPr="00ED289E">
        <w:rPr>
          <w:rFonts w:ascii="Tahoma" w:hAnsi="Tahoma" w:cs="Tahoma"/>
          <w:sz w:val="20"/>
          <w:szCs w:val="20"/>
        </w:rPr>
        <w:t xml:space="preserve"> w szczególności</w:t>
      </w:r>
      <w:r w:rsidR="00E9673E" w:rsidRPr="00ED289E">
        <w:rPr>
          <w:rFonts w:ascii="Tahoma" w:hAnsi="Tahoma" w:cs="Tahoma"/>
          <w:sz w:val="20"/>
          <w:szCs w:val="20"/>
        </w:rPr>
        <w:t xml:space="preserve"> przepisy Kodeksu cywilnego.</w:t>
      </w:r>
    </w:p>
    <w:p w14:paraId="30C5ED88" w14:textId="77777777" w:rsidR="00327E76" w:rsidRDefault="00756445" w:rsidP="00F2386E">
      <w:pPr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Przeniesienie wierzytelności wymaga uprzedniej zgody </w:t>
      </w:r>
      <w:r w:rsidR="00194FE4" w:rsidRPr="00ED289E">
        <w:rPr>
          <w:rFonts w:ascii="Tahoma" w:hAnsi="Tahoma" w:cs="Tahoma"/>
          <w:sz w:val="20"/>
          <w:szCs w:val="20"/>
        </w:rPr>
        <w:t>Muzeum</w:t>
      </w:r>
      <w:r w:rsidRPr="00ED289E">
        <w:rPr>
          <w:rFonts w:ascii="Tahoma" w:hAnsi="Tahoma" w:cs="Tahoma"/>
          <w:sz w:val="20"/>
          <w:szCs w:val="20"/>
        </w:rPr>
        <w:t xml:space="preserve"> wyrażonej na piśmie pod rygorem </w:t>
      </w:r>
      <w:r w:rsidR="00194FE4" w:rsidRPr="00ED289E">
        <w:rPr>
          <w:rFonts w:ascii="Tahoma" w:hAnsi="Tahoma" w:cs="Tahoma"/>
          <w:sz w:val="20"/>
          <w:szCs w:val="20"/>
        </w:rPr>
        <w:t>nieważności</w:t>
      </w:r>
      <w:r w:rsidRPr="00ED289E">
        <w:rPr>
          <w:rFonts w:ascii="Tahoma" w:hAnsi="Tahoma" w:cs="Tahoma"/>
          <w:sz w:val="20"/>
          <w:szCs w:val="20"/>
        </w:rPr>
        <w:t>.</w:t>
      </w:r>
    </w:p>
    <w:p w14:paraId="28BE4C39" w14:textId="77777777" w:rsidR="00327E76" w:rsidRDefault="00327E76" w:rsidP="00F2386E">
      <w:pPr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sz w:val="20"/>
          <w:szCs w:val="20"/>
        </w:rPr>
      </w:pPr>
      <w:r w:rsidRPr="00327E76">
        <w:rPr>
          <w:rFonts w:ascii="Tahoma" w:hAnsi="Tahoma" w:cs="Tahoma"/>
          <w:color w:val="000000"/>
          <w:sz w:val="20"/>
          <w:szCs w:val="20"/>
        </w:rPr>
        <w:t>Strony ustalają, że osobami do kontaktów w zakresie realizacji niniejszej Umowy są:</w:t>
      </w:r>
    </w:p>
    <w:p w14:paraId="63DDE0B3" w14:textId="047E90ED" w:rsidR="00327E76" w:rsidRDefault="00327E76" w:rsidP="00F2386E">
      <w:pPr>
        <w:widowControl w:val="0"/>
        <w:numPr>
          <w:ilvl w:val="1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left="851" w:right="-1"/>
        <w:jc w:val="both"/>
        <w:rPr>
          <w:rFonts w:ascii="Tahoma" w:hAnsi="Tahoma" w:cs="Tahoma"/>
          <w:sz w:val="20"/>
          <w:szCs w:val="20"/>
        </w:rPr>
      </w:pPr>
      <w:r w:rsidRPr="00327E76">
        <w:rPr>
          <w:rFonts w:ascii="Tahoma" w:hAnsi="Tahoma" w:cs="Tahoma"/>
          <w:color w:val="000000"/>
          <w:sz w:val="20"/>
          <w:szCs w:val="20"/>
        </w:rPr>
        <w:t xml:space="preserve">ze strony </w:t>
      </w:r>
      <w:r>
        <w:rPr>
          <w:rFonts w:ascii="Tahoma" w:hAnsi="Tahoma" w:cs="Tahoma"/>
          <w:color w:val="000000"/>
          <w:sz w:val="20"/>
          <w:szCs w:val="20"/>
        </w:rPr>
        <w:t>Muzeum</w:t>
      </w:r>
      <w:r w:rsidRPr="00327E76">
        <w:rPr>
          <w:rFonts w:ascii="Tahoma" w:hAnsi="Tahoma" w:cs="Tahoma"/>
          <w:color w:val="000000"/>
          <w:sz w:val="20"/>
          <w:szCs w:val="20"/>
        </w:rPr>
        <w:t xml:space="preserve"> – </w:t>
      </w:r>
      <w:r>
        <w:rPr>
          <w:rFonts w:ascii="Tahoma" w:hAnsi="Tahoma" w:cs="Tahoma"/>
          <w:color w:val="000000"/>
          <w:sz w:val="20"/>
          <w:szCs w:val="20"/>
        </w:rPr>
        <w:t>…, tel.: ….; e-mail: …</w:t>
      </w:r>
      <w:r w:rsidRPr="00327E76">
        <w:rPr>
          <w:rFonts w:ascii="Tahoma" w:hAnsi="Tahoma" w:cs="Tahoma"/>
          <w:color w:val="000000"/>
          <w:sz w:val="20"/>
          <w:szCs w:val="20"/>
        </w:rPr>
        <w:t>,</w:t>
      </w:r>
    </w:p>
    <w:p w14:paraId="4F2372EA" w14:textId="4CD49AB3" w:rsidR="00327E76" w:rsidRPr="00327E76" w:rsidRDefault="00327E76" w:rsidP="00F2386E">
      <w:pPr>
        <w:widowControl w:val="0"/>
        <w:numPr>
          <w:ilvl w:val="1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left="851" w:right="-1"/>
        <w:jc w:val="both"/>
        <w:rPr>
          <w:rFonts w:ascii="Tahoma" w:hAnsi="Tahoma" w:cs="Tahoma"/>
          <w:color w:val="000000"/>
          <w:sz w:val="20"/>
          <w:szCs w:val="20"/>
        </w:rPr>
      </w:pPr>
      <w:r w:rsidRPr="00327E76">
        <w:rPr>
          <w:rFonts w:ascii="Tahoma" w:hAnsi="Tahoma" w:cs="Tahoma"/>
          <w:color w:val="000000"/>
          <w:sz w:val="20"/>
          <w:szCs w:val="20"/>
        </w:rPr>
        <w:t xml:space="preserve">ze strony </w:t>
      </w:r>
      <w:r>
        <w:rPr>
          <w:rFonts w:ascii="Tahoma" w:hAnsi="Tahoma" w:cs="Tahoma"/>
          <w:color w:val="000000"/>
          <w:sz w:val="20"/>
          <w:szCs w:val="20"/>
        </w:rPr>
        <w:t>Fundacji</w:t>
      </w:r>
      <w:r w:rsidRPr="00327E76">
        <w:rPr>
          <w:rFonts w:ascii="Tahoma" w:hAnsi="Tahoma" w:cs="Tahoma"/>
          <w:color w:val="000000"/>
          <w:sz w:val="20"/>
          <w:szCs w:val="20"/>
        </w:rPr>
        <w:t xml:space="preserve"> – </w:t>
      </w:r>
      <w:r>
        <w:rPr>
          <w:rFonts w:ascii="Tahoma" w:hAnsi="Tahoma" w:cs="Tahoma"/>
          <w:color w:val="000000"/>
          <w:sz w:val="20"/>
          <w:szCs w:val="20"/>
        </w:rPr>
        <w:t>…, tel.: ….; e-mail: ….</w:t>
      </w:r>
    </w:p>
    <w:p w14:paraId="245633CD" w14:textId="77777777" w:rsidR="00194FE4" w:rsidRPr="00ED289E" w:rsidRDefault="00E9673E" w:rsidP="00F2386E">
      <w:pPr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Ewentualne spory powstałe na tle wykonywania Umowy Strony rozstrzygać będą polubownie. W przypadku braku porozumienia spory poddane zostaną pod rozstrzygnięcie właściwemu dla siedziby </w:t>
      </w:r>
      <w:r w:rsidR="00194FE4" w:rsidRPr="00ED289E">
        <w:rPr>
          <w:rFonts w:ascii="Tahoma" w:hAnsi="Tahoma" w:cs="Tahoma"/>
          <w:sz w:val="20"/>
          <w:szCs w:val="20"/>
        </w:rPr>
        <w:t>Muzeum</w:t>
      </w:r>
      <w:r w:rsidRPr="00ED289E">
        <w:rPr>
          <w:rFonts w:ascii="Tahoma" w:hAnsi="Tahoma" w:cs="Tahoma"/>
          <w:sz w:val="20"/>
          <w:szCs w:val="20"/>
        </w:rPr>
        <w:t xml:space="preserve"> </w:t>
      </w:r>
      <w:r w:rsidR="00194FE4" w:rsidRPr="00ED289E">
        <w:rPr>
          <w:rFonts w:ascii="Tahoma" w:hAnsi="Tahoma" w:cs="Tahoma"/>
          <w:sz w:val="20"/>
          <w:szCs w:val="20"/>
        </w:rPr>
        <w:t>s</w:t>
      </w:r>
      <w:r w:rsidRPr="00ED289E">
        <w:rPr>
          <w:rFonts w:ascii="Tahoma" w:hAnsi="Tahoma" w:cs="Tahoma"/>
          <w:sz w:val="20"/>
          <w:szCs w:val="20"/>
        </w:rPr>
        <w:t>ądowi powszechnemu.</w:t>
      </w:r>
    </w:p>
    <w:p w14:paraId="277B3FEE" w14:textId="4DE9F2C0" w:rsidR="00791821" w:rsidRDefault="00E9673E" w:rsidP="00F2386E">
      <w:pPr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Umowę sporządzono w </w:t>
      </w:r>
      <w:r w:rsidR="00361AB8" w:rsidRPr="00ED289E">
        <w:rPr>
          <w:rFonts w:ascii="Tahoma" w:hAnsi="Tahoma" w:cs="Tahoma"/>
          <w:sz w:val="20"/>
          <w:szCs w:val="20"/>
        </w:rPr>
        <w:t>trzech</w:t>
      </w:r>
      <w:r w:rsidRPr="00ED289E">
        <w:rPr>
          <w:rFonts w:ascii="Tahoma" w:hAnsi="Tahoma" w:cs="Tahoma"/>
          <w:sz w:val="20"/>
          <w:szCs w:val="20"/>
        </w:rPr>
        <w:t xml:space="preserve"> jednobrzmiących egzempl</w:t>
      </w:r>
      <w:r w:rsidR="00BD5123" w:rsidRPr="00ED289E">
        <w:rPr>
          <w:rFonts w:ascii="Tahoma" w:hAnsi="Tahoma" w:cs="Tahoma"/>
          <w:sz w:val="20"/>
          <w:szCs w:val="20"/>
        </w:rPr>
        <w:t>arzach</w:t>
      </w:r>
      <w:r w:rsidR="009C068F" w:rsidRPr="00ED289E">
        <w:rPr>
          <w:rFonts w:ascii="Tahoma" w:hAnsi="Tahoma" w:cs="Tahoma"/>
          <w:sz w:val="20"/>
          <w:szCs w:val="20"/>
        </w:rPr>
        <w:t>,</w:t>
      </w:r>
      <w:r w:rsidR="00BD5123" w:rsidRPr="00ED289E">
        <w:rPr>
          <w:rFonts w:ascii="Tahoma" w:hAnsi="Tahoma" w:cs="Tahoma"/>
          <w:sz w:val="20"/>
          <w:szCs w:val="20"/>
        </w:rPr>
        <w:t xml:space="preserve"> </w:t>
      </w:r>
      <w:r w:rsidR="00361AB8" w:rsidRPr="00ED289E">
        <w:rPr>
          <w:rFonts w:ascii="Tahoma" w:hAnsi="Tahoma" w:cs="Tahoma"/>
          <w:sz w:val="20"/>
          <w:szCs w:val="20"/>
        </w:rPr>
        <w:t>dwa</w:t>
      </w:r>
      <w:r w:rsidR="009C068F" w:rsidRPr="00ED289E">
        <w:rPr>
          <w:rFonts w:ascii="Tahoma" w:hAnsi="Tahoma" w:cs="Tahoma"/>
          <w:sz w:val="20"/>
          <w:szCs w:val="20"/>
        </w:rPr>
        <w:t xml:space="preserve"> dla </w:t>
      </w:r>
      <w:r w:rsidR="00194FE4" w:rsidRPr="00ED289E">
        <w:rPr>
          <w:rFonts w:ascii="Tahoma" w:hAnsi="Tahoma" w:cs="Tahoma"/>
          <w:sz w:val="20"/>
          <w:szCs w:val="20"/>
        </w:rPr>
        <w:t>Muzeum</w:t>
      </w:r>
      <w:r w:rsidR="009C068F" w:rsidRPr="00ED289E">
        <w:rPr>
          <w:rFonts w:ascii="Tahoma" w:hAnsi="Tahoma" w:cs="Tahoma"/>
          <w:sz w:val="20"/>
          <w:szCs w:val="20"/>
        </w:rPr>
        <w:t>, jeden dla Wykonawcy.</w:t>
      </w:r>
    </w:p>
    <w:p w14:paraId="3662873D" w14:textId="77777777" w:rsidR="00F2386E" w:rsidRPr="00ED289E" w:rsidRDefault="00F2386E" w:rsidP="00F2386E">
      <w:pPr>
        <w:widowControl w:val="0"/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left="720" w:right="-1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10" w:type="dxa"/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791821" w:rsidRPr="00ED289E" w14:paraId="638EAFBB" w14:textId="77777777">
        <w:tc>
          <w:tcPr>
            <w:tcW w:w="3020" w:type="dxa"/>
          </w:tcPr>
          <w:p w14:paraId="3E505086" w14:textId="77777777" w:rsidR="00791821" w:rsidRPr="00ED289E" w:rsidRDefault="00791821">
            <w:pPr>
              <w:pBdr>
                <w:bottom w:val="single" w:sz="12" w:space="1" w:color="auto"/>
              </w:pBdr>
              <w:spacing w:before="120" w:after="120" w:line="360" w:lineRule="auto"/>
              <w:jc w:val="center"/>
              <w:rPr>
                <w:rFonts w:ascii="Tahoma" w:eastAsia="Calibri" w:hAnsi="Tahoma" w:cs="Tahoma"/>
                <w:b/>
                <w:bCs/>
                <w:kern w:val="2"/>
                <w:sz w:val="20"/>
                <w:szCs w:val="20"/>
              </w:rPr>
            </w:pPr>
          </w:p>
          <w:p w14:paraId="2A2DEDF6" w14:textId="31A28B70" w:rsidR="00791821" w:rsidRPr="00ED289E" w:rsidRDefault="00F2386E">
            <w:pPr>
              <w:spacing w:before="120" w:after="120" w:line="360" w:lineRule="auto"/>
              <w:jc w:val="center"/>
              <w:rPr>
                <w:rFonts w:ascii="Tahoma" w:eastAsia="Calibri" w:hAnsi="Tahoma" w:cs="Tahoma"/>
                <w:kern w:val="2"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bCs/>
                <w:kern w:val="2"/>
                <w:sz w:val="20"/>
                <w:szCs w:val="20"/>
              </w:rPr>
              <w:t>ZAMAWIAJĄCY</w:t>
            </w:r>
          </w:p>
        </w:tc>
        <w:tc>
          <w:tcPr>
            <w:tcW w:w="3021" w:type="dxa"/>
          </w:tcPr>
          <w:p w14:paraId="3F0EC292" w14:textId="77777777" w:rsidR="00791821" w:rsidRPr="00ED289E" w:rsidRDefault="00791821">
            <w:pPr>
              <w:spacing w:before="120" w:after="120" w:line="360" w:lineRule="auto"/>
              <w:jc w:val="both"/>
              <w:rPr>
                <w:rFonts w:ascii="Tahoma" w:eastAsia="Calibri" w:hAnsi="Tahoma" w:cs="Tahoma"/>
                <w:kern w:val="2"/>
                <w:sz w:val="20"/>
                <w:szCs w:val="20"/>
              </w:rPr>
            </w:pPr>
          </w:p>
        </w:tc>
        <w:tc>
          <w:tcPr>
            <w:tcW w:w="3021" w:type="dxa"/>
          </w:tcPr>
          <w:p w14:paraId="344B2A77" w14:textId="77777777" w:rsidR="00791821" w:rsidRPr="00ED289E" w:rsidRDefault="00791821">
            <w:pPr>
              <w:pBdr>
                <w:bottom w:val="single" w:sz="12" w:space="1" w:color="auto"/>
              </w:pBdr>
              <w:spacing w:before="120" w:after="120" w:line="360" w:lineRule="auto"/>
              <w:jc w:val="center"/>
              <w:rPr>
                <w:rFonts w:ascii="Tahoma" w:eastAsia="Calibri" w:hAnsi="Tahoma" w:cs="Tahoma"/>
                <w:b/>
                <w:bCs/>
                <w:kern w:val="2"/>
                <w:sz w:val="20"/>
                <w:szCs w:val="20"/>
              </w:rPr>
            </w:pPr>
          </w:p>
          <w:p w14:paraId="42A8DF63" w14:textId="77777777" w:rsidR="00791821" w:rsidRPr="00ED289E" w:rsidRDefault="00791821">
            <w:pPr>
              <w:spacing w:before="120" w:after="120" w:line="360" w:lineRule="auto"/>
              <w:jc w:val="center"/>
              <w:rPr>
                <w:rFonts w:ascii="Tahoma" w:eastAsia="Calibri" w:hAnsi="Tahoma" w:cs="Tahoma"/>
                <w:b/>
                <w:bCs/>
                <w:kern w:val="2"/>
                <w:sz w:val="20"/>
                <w:szCs w:val="20"/>
              </w:rPr>
            </w:pPr>
            <w:r w:rsidRPr="00ED289E">
              <w:rPr>
                <w:rFonts w:ascii="Tahoma" w:eastAsia="Calibri" w:hAnsi="Tahoma" w:cs="Tahoma"/>
                <w:b/>
                <w:bCs/>
                <w:kern w:val="2"/>
                <w:sz w:val="20"/>
                <w:szCs w:val="20"/>
              </w:rPr>
              <w:t>WYKONAWCA</w:t>
            </w:r>
          </w:p>
        </w:tc>
      </w:tr>
    </w:tbl>
    <w:p w14:paraId="1F4C111A" w14:textId="77777777" w:rsidR="00791821" w:rsidRPr="00ED289E" w:rsidRDefault="00791821" w:rsidP="00791821">
      <w:pPr>
        <w:widowControl w:val="0"/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i/>
          <w:iCs/>
          <w:sz w:val="20"/>
          <w:szCs w:val="20"/>
        </w:rPr>
      </w:pPr>
      <w:r w:rsidRPr="00ED289E">
        <w:rPr>
          <w:rFonts w:ascii="Tahoma" w:hAnsi="Tahoma" w:cs="Tahoma"/>
          <w:i/>
          <w:iCs/>
          <w:sz w:val="20"/>
          <w:szCs w:val="20"/>
        </w:rPr>
        <w:t>Załącznik:</w:t>
      </w:r>
    </w:p>
    <w:p w14:paraId="5907FE69" w14:textId="037943C0" w:rsidR="00026546" w:rsidRPr="00026546" w:rsidRDefault="00026546" w:rsidP="00026546">
      <w:pPr>
        <w:pStyle w:val="Akapitzlist"/>
        <w:widowControl w:val="0"/>
        <w:numPr>
          <w:ilvl w:val="3"/>
          <w:numId w:val="21"/>
        </w:numPr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i/>
          <w:iCs/>
          <w:sz w:val="20"/>
          <w:szCs w:val="20"/>
        </w:rPr>
      </w:pPr>
      <w:r w:rsidRPr="00026546">
        <w:rPr>
          <w:rFonts w:ascii="Tahoma" w:hAnsi="Tahoma" w:cs="Tahoma"/>
          <w:i/>
          <w:iCs/>
          <w:sz w:val="20"/>
          <w:szCs w:val="20"/>
        </w:rPr>
        <w:t>Szczegóły techniczne oraz zakres prac;</w:t>
      </w:r>
    </w:p>
    <w:p w14:paraId="4438D14F" w14:textId="321B3689" w:rsidR="00791821" w:rsidRPr="00026546" w:rsidRDefault="00791821" w:rsidP="00026546">
      <w:pPr>
        <w:pStyle w:val="Akapitzlist"/>
        <w:widowControl w:val="0"/>
        <w:numPr>
          <w:ilvl w:val="3"/>
          <w:numId w:val="21"/>
        </w:numPr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i/>
          <w:iCs/>
          <w:sz w:val="20"/>
          <w:szCs w:val="20"/>
        </w:rPr>
      </w:pPr>
      <w:r w:rsidRPr="00026546">
        <w:rPr>
          <w:rFonts w:ascii="Tahoma" w:hAnsi="Tahoma" w:cs="Tahoma"/>
          <w:i/>
          <w:iCs/>
          <w:sz w:val="20"/>
          <w:szCs w:val="20"/>
        </w:rPr>
        <w:t>Klauzula informacyjna Muzeum dotycząca przetwarzania danych osobowych.</w:t>
      </w:r>
    </w:p>
    <w:sectPr w:rsidR="00791821" w:rsidRPr="00026546" w:rsidSect="00076F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E3AE8F" w14:textId="77777777" w:rsidR="0069182E" w:rsidRDefault="0069182E">
      <w:r>
        <w:separator/>
      </w:r>
    </w:p>
  </w:endnote>
  <w:endnote w:type="continuationSeparator" w:id="0">
    <w:p w14:paraId="216022B7" w14:textId="77777777" w:rsidR="0069182E" w:rsidRDefault="00691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53C3F" w14:textId="77777777" w:rsidR="00C94E63" w:rsidRDefault="00C94E63" w:rsidP="00F355D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7550ECA" w14:textId="77777777" w:rsidR="00C94E63" w:rsidRDefault="00C94E63" w:rsidP="0036576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08DE80" w14:textId="77777777" w:rsidR="00BA541A" w:rsidRPr="00BA541A" w:rsidRDefault="00BA541A">
    <w:pPr>
      <w:pStyle w:val="Stopka"/>
      <w:jc w:val="center"/>
      <w:rPr>
        <w:rFonts w:ascii="Arial" w:hAnsi="Arial" w:cs="Arial"/>
        <w:sz w:val="16"/>
        <w:szCs w:val="16"/>
      </w:rPr>
    </w:pPr>
    <w:r w:rsidRPr="00BA541A">
      <w:rPr>
        <w:rFonts w:ascii="Arial" w:hAnsi="Arial" w:cs="Arial"/>
        <w:sz w:val="16"/>
        <w:szCs w:val="16"/>
      </w:rPr>
      <w:t>-</w:t>
    </w:r>
    <w:r w:rsidRPr="00BA541A">
      <w:rPr>
        <w:rFonts w:ascii="Arial" w:hAnsi="Arial" w:cs="Arial"/>
        <w:b/>
        <w:bCs/>
        <w:sz w:val="16"/>
        <w:szCs w:val="16"/>
      </w:rPr>
      <w:fldChar w:fldCharType="begin"/>
    </w:r>
    <w:r w:rsidRPr="00BA541A">
      <w:rPr>
        <w:rFonts w:ascii="Arial" w:hAnsi="Arial" w:cs="Arial"/>
        <w:b/>
        <w:bCs/>
        <w:sz w:val="16"/>
        <w:szCs w:val="16"/>
      </w:rPr>
      <w:instrText>PAGE</w:instrText>
    </w:r>
    <w:r w:rsidRPr="00BA541A">
      <w:rPr>
        <w:rFonts w:ascii="Arial" w:hAnsi="Arial" w:cs="Arial"/>
        <w:b/>
        <w:bCs/>
        <w:sz w:val="16"/>
        <w:szCs w:val="16"/>
      </w:rPr>
      <w:fldChar w:fldCharType="separate"/>
    </w:r>
    <w:r w:rsidR="00E60FDC">
      <w:rPr>
        <w:rFonts w:ascii="Arial" w:hAnsi="Arial" w:cs="Arial"/>
        <w:b/>
        <w:bCs/>
        <w:noProof/>
        <w:sz w:val="16"/>
        <w:szCs w:val="16"/>
      </w:rPr>
      <w:t>5</w:t>
    </w:r>
    <w:r w:rsidRPr="00BA541A">
      <w:rPr>
        <w:rFonts w:ascii="Arial" w:hAnsi="Arial" w:cs="Arial"/>
        <w:b/>
        <w:bCs/>
        <w:sz w:val="16"/>
        <w:szCs w:val="16"/>
      </w:rPr>
      <w:fldChar w:fldCharType="end"/>
    </w:r>
    <w:r w:rsidRPr="00BA541A">
      <w:rPr>
        <w:rFonts w:ascii="Arial" w:hAnsi="Arial" w:cs="Arial"/>
        <w:sz w:val="16"/>
        <w:szCs w:val="16"/>
      </w:rPr>
      <w:t>/</w:t>
    </w:r>
    <w:r w:rsidRPr="00BA541A">
      <w:rPr>
        <w:rFonts w:ascii="Arial" w:hAnsi="Arial" w:cs="Arial"/>
        <w:b/>
        <w:bCs/>
        <w:sz w:val="16"/>
        <w:szCs w:val="16"/>
      </w:rPr>
      <w:fldChar w:fldCharType="begin"/>
    </w:r>
    <w:r w:rsidRPr="00BA541A">
      <w:rPr>
        <w:rFonts w:ascii="Arial" w:hAnsi="Arial" w:cs="Arial"/>
        <w:b/>
        <w:bCs/>
        <w:sz w:val="16"/>
        <w:szCs w:val="16"/>
      </w:rPr>
      <w:instrText>NUMPAGES</w:instrText>
    </w:r>
    <w:r w:rsidRPr="00BA541A">
      <w:rPr>
        <w:rFonts w:ascii="Arial" w:hAnsi="Arial" w:cs="Arial"/>
        <w:b/>
        <w:bCs/>
        <w:sz w:val="16"/>
        <w:szCs w:val="16"/>
      </w:rPr>
      <w:fldChar w:fldCharType="separate"/>
    </w:r>
    <w:r w:rsidR="00E60FDC">
      <w:rPr>
        <w:rFonts w:ascii="Arial" w:hAnsi="Arial" w:cs="Arial"/>
        <w:b/>
        <w:bCs/>
        <w:noProof/>
        <w:sz w:val="16"/>
        <w:szCs w:val="16"/>
      </w:rPr>
      <w:t>5</w:t>
    </w:r>
    <w:r w:rsidRPr="00BA541A">
      <w:rPr>
        <w:rFonts w:ascii="Arial" w:hAnsi="Arial" w:cs="Arial"/>
        <w:b/>
        <w:bCs/>
        <w:sz w:val="16"/>
        <w:szCs w:val="16"/>
      </w:rPr>
      <w:fldChar w:fldCharType="end"/>
    </w:r>
    <w:r w:rsidRPr="00BA541A">
      <w:rPr>
        <w:rFonts w:ascii="Arial" w:hAnsi="Arial" w:cs="Arial"/>
        <w:b/>
        <w:bCs/>
        <w:sz w:val="16"/>
        <w:szCs w:val="16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A3D00A" w14:textId="77777777" w:rsidR="00100299" w:rsidRDefault="0010029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AFEB72" w14:textId="77777777" w:rsidR="0069182E" w:rsidRDefault="0069182E">
      <w:r>
        <w:separator/>
      </w:r>
    </w:p>
  </w:footnote>
  <w:footnote w:type="continuationSeparator" w:id="0">
    <w:p w14:paraId="0908CE87" w14:textId="77777777" w:rsidR="0069182E" w:rsidRDefault="006918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36D83D" w14:textId="77777777" w:rsidR="00100299" w:rsidRDefault="0010029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128B88" w14:textId="77777777" w:rsidR="00BA541A" w:rsidRPr="00BA541A" w:rsidRDefault="00BA541A">
    <w:pPr>
      <w:pStyle w:val="Nagwek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ab/>
    </w:r>
    <w:r w:rsidR="00100299">
      <w:rPr>
        <w:rFonts w:ascii="Arial" w:hAnsi="Arial" w:cs="Arial"/>
        <w:b/>
        <w:sz w:val="18"/>
        <w:szCs w:val="18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78570" w14:textId="77777777" w:rsidR="00100299" w:rsidRDefault="0010029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E0950"/>
    <w:multiLevelType w:val="hybridMultilevel"/>
    <w:tmpl w:val="BED456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CB4FF3"/>
    <w:multiLevelType w:val="hybridMultilevel"/>
    <w:tmpl w:val="5DECC21E"/>
    <w:lvl w:ilvl="0" w:tplc="8938AE76">
      <w:start w:val="1"/>
      <w:numFmt w:val="lowerLetter"/>
      <w:lvlText w:val="%1)"/>
      <w:lvlJc w:val="left"/>
      <w:pPr>
        <w:ind w:left="513" w:hanging="360"/>
      </w:pPr>
      <w:rPr>
        <w:rFonts w:asciiTheme="minorHAnsi" w:eastAsia="Times New Roman" w:hAnsiTheme="minorHAnsi" w:cstheme="minorHAnsi"/>
        <w:b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" w15:restartNumberingAfterBreak="0">
    <w:nsid w:val="074E6148"/>
    <w:multiLevelType w:val="hybridMultilevel"/>
    <w:tmpl w:val="3D5C7F16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0444D"/>
    <w:multiLevelType w:val="hybridMultilevel"/>
    <w:tmpl w:val="FC68CD3E"/>
    <w:lvl w:ilvl="0" w:tplc="525E6BB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724E7"/>
    <w:multiLevelType w:val="hybridMultilevel"/>
    <w:tmpl w:val="5CA49AA0"/>
    <w:lvl w:ilvl="0" w:tplc="84A4F27E">
      <w:start w:val="1"/>
      <w:numFmt w:val="lowerLetter"/>
      <w:lvlText w:val="%1)"/>
      <w:lvlJc w:val="left"/>
      <w:pPr>
        <w:ind w:left="51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5" w15:restartNumberingAfterBreak="0">
    <w:nsid w:val="0F3061C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F6F43E1"/>
    <w:multiLevelType w:val="hybridMultilevel"/>
    <w:tmpl w:val="E620FE1C"/>
    <w:lvl w:ilvl="0" w:tplc="83F854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05"/>
        </w:tabs>
        <w:ind w:left="1005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25"/>
        </w:tabs>
        <w:ind w:left="1725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45"/>
        </w:tabs>
        <w:ind w:left="244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65"/>
        </w:tabs>
        <w:ind w:left="3165" w:hanging="360"/>
      </w:pPr>
    </w:lvl>
    <w:lvl w:ilvl="5" w:tplc="0415001B">
      <w:start w:val="1"/>
      <w:numFmt w:val="decimal"/>
      <w:lvlText w:val="%6."/>
      <w:lvlJc w:val="left"/>
      <w:pPr>
        <w:tabs>
          <w:tab w:val="num" w:pos="3885"/>
        </w:tabs>
        <w:ind w:left="3885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05"/>
        </w:tabs>
        <w:ind w:left="4605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25"/>
        </w:tabs>
        <w:ind w:left="5325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45"/>
        </w:tabs>
        <w:ind w:left="6045" w:hanging="360"/>
      </w:pPr>
    </w:lvl>
  </w:abstractNum>
  <w:abstractNum w:abstractNumId="7" w15:restartNumberingAfterBreak="0">
    <w:nsid w:val="110A656D"/>
    <w:multiLevelType w:val="hybridMultilevel"/>
    <w:tmpl w:val="816694BA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C4691A"/>
    <w:multiLevelType w:val="hybridMultilevel"/>
    <w:tmpl w:val="9028F786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77B0D"/>
    <w:multiLevelType w:val="hybridMultilevel"/>
    <w:tmpl w:val="C9623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84C63"/>
    <w:multiLevelType w:val="hybridMultilevel"/>
    <w:tmpl w:val="16BA479C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86EF5"/>
    <w:multiLevelType w:val="hybridMultilevel"/>
    <w:tmpl w:val="8B9429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8401F9"/>
    <w:multiLevelType w:val="hybridMultilevel"/>
    <w:tmpl w:val="CB88A5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BE6F7B"/>
    <w:multiLevelType w:val="hybridMultilevel"/>
    <w:tmpl w:val="0674E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96E20"/>
    <w:multiLevelType w:val="hybridMultilevel"/>
    <w:tmpl w:val="1806E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15755"/>
    <w:multiLevelType w:val="hybridMultilevel"/>
    <w:tmpl w:val="604E1A9C"/>
    <w:lvl w:ilvl="0" w:tplc="04150011">
      <w:start w:val="1"/>
      <w:numFmt w:val="decimal"/>
      <w:lvlText w:val="%1)"/>
      <w:lvlJc w:val="left"/>
      <w:pPr>
        <w:ind w:left="2440" w:hanging="360"/>
      </w:pPr>
    </w:lvl>
    <w:lvl w:ilvl="1" w:tplc="04150019" w:tentative="1">
      <w:start w:val="1"/>
      <w:numFmt w:val="lowerLetter"/>
      <w:lvlText w:val="%2."/>
      <w:lvlJc w:val="left"/>
      <w:pPr>
        <w:ind w:left="3160" w:hanging="360"/>
      </w:pPr>
    </w:lvl>
    <w:lvl w:ilvl="2" w:tplc="0415001B" w:tentative="1">
      <w:start w:val="1"/>
      <w:numFmt w:val="lowerRoman"/>
      <w:lvlText w:val="%3."/>
      <w:lvlJc w:val="right"/>
      <w:pPr>
        <w:ind w:left="3880" w:hanging="180"/>
      </w:pPr>
    </w:lvl>
    <w:lvl w:ilvl="3" w:tplc="0415000F" w:tentative="1">
      <w:start w:val="1"/>
      <w:numFmt w:val="decimal"/>
      <w:lvlText w:val="%4."/>
      <w:lvlJc w:val="left"/>
      <w:pPr>
        <w:ind w:left="4600" w:hanging="360"/>
      </w:pPr>
    </w:lvl>
    <w:lvl w:ilvl="4" w:tplc="04150019" w:tentative="1">
      <w:start w:val="1"/>
      <w:numFmt w:val="lowerLetter"/>
      <w:lvlText w:val="%5."/>
      <w:lvlJc w:val="left"/>
      <w:pPr>
        <w:ind w:left="5320" w:hanging="360"/>
      </w:pPr>
    </w:lvl>
    <w:lvl w:ilvl="5" w:tplc="0415001B" w:tentative="1">
      <w:start w:val="1"/>
      <w:numFmt w:val="lowerRoman"/>
      <w:lvlText w:val="%6."/>
      <w:lvlJc w:val="right"/>
      <w:pPr>
        <w:ind w:left="6040" w:hanging="180"/>
      </w:pPr>
    </w:lvl>
    <w:lvl w:ilvl="6" w:tplc="0415000F" w:tentative="1">
      <w:start w:val="1"/>
      <w:numFmt w:val="decimal"/>
      <w:lvlText w:val="%7."/>
      <w:lvlJc w:val="left"/>
      <w:pPr>
        <w:ind w:left="6760" w:hanging="360"/>
      </w:pPr>
    </w:lvl>
    <w:lvl w:ilvl="7" w:tplc="04150019" w:tentative="1">
      <w:start w:val="1"/>
      <w:numFmt w:val="lowerLetter"/>
      <w:lvlText w:val="%8."/>
      <w:lvlJc w:val="left"/>
      <w:pPr>
        <w:ind w:left="7480" w:hanging="360"/>
      </w:pPr>
    </w:lvl>
    <w:lvl w:ilvl="8" w:tplc="0415001B" w:tentative="1">
      <w:start w:val="1"/>
      <w:numFmt w:val="lowerRoman"/>
      <w:lvlText w:val="%9."/>
      <w:lvlJc w:val="right"/>
      <w:pPr>
        <w:ind w:left="8200" w:hanging="180"/>
      </w:pPr>
    </w:lvl>
  </w:abstractNum>
  <w:abstractNum w:abstractNumId="16" w15:restartNumberingAfterBreak="0">
    <w:nsid w:val="3E3F2E86"/>
    <w:multiLevelType w:val="hybridMultilevel"/>
    <w:tmpl w:val="FAF40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0011C6"/>
    <w:multiLevelType w:val="hybridMultilevel"/>
    <w:tmpl w:val="551A359E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633E3"/>
    <w:multiLevelType w:val="hybridMultilevel"/>
    <w:tmpl w:val="459CE11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791BFC"/>
    <w:multiLevelType w:val="hybridMultilevel"/>
    <w:tmpl w:val="45E61FA0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9F56AE"/>
    <w:multiLevelType w:val="hybridMultilevel"/>
    <w:tmpl w:val="5964CD52"/>
    <w:lvl w:ilvl="0" w:tplc="260C277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64767D"/>
    <w:multiLevelType w:val="hybridMultilevel"/>
    <w:tmpl w:val="D89C68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1800" w:hanging="180"/>
      </w:pPr>
    </w:lvl>
    <w:lvl w:ilvl="3" w:tplc="04150011">
      <w:start w:val="1"/>
      <w:numFmt w:val="decimal"/>
      <w:lvlText w:val="%4)"/>
      <w:lvlJc w:val="left"/>
      <w:pPr>
        <w:ind w:left="2978" w:hanging="360"/>
      </w:pPr>
    </w:lvl>
    <w:lvl w:ilvl="4" w:tplc="CAD6202E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F6056CB"/>
    <w:multiLevelType w:val="hybridMultilevel"/>
    <w:tmpl w:val="E9E0E084"/>
    <w:lvl w:ilvl="0" w:tplc="B77A359C">
      <w:start w:val="3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3" w15:restartNumberingAfterBreak="0">
    <w:nsid w:val="53E83FE8"/>
    <w:multiLevelType w:val="hybridMultilevel"/>
    <w:tmpl w:val="FCF4CC7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E94B1C"/>
    <w:multiLevelType w:val="hybridMultilevel"/>
    <w:tmpl w:val="83908F2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8910E3D"/>
    <w:multiLevelType w:val="hybridMultilevel"/>
    <w:tmpl w:val="43D46CE2"/>
    <w:lvl w:ilvl="0" w:tplc="A9A84226">
      <w:start w:val="1"/>
      <w:numFmt w:val="decimal"/>
      <w:lvlText w:val="%1)"/>
      <w:lvlJc w:val="left"/>
      <w:pPr>
        <w:ind w:left="51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6" w15:restartNumberingAfterBreak="0">
    <w:nsid w:val="5BFD4E8B"/>
    <w:multiLevelType w:val="hybridMultilevel"/>
    <w:tmpl w:val="073AA1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6A2924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9F22722C">
      <w:start w:val="1"/>
      <w:numFmt w:val="lowerRoman"/>
      <w:lvlText w:val="%3."/>
      <w:lvlJc w:val="right"/>
      <w:pPr>
        <w:ind w:left="2160" w:hanging="180"/>
      </w:pPr>
      <w:rPr>
        <w:sz w:val="20"/>
        <w:szCs w:val="20"/>
      </w:rPr>
    </w:lvl>
    <w:lvl w:ilvl="3" w:tplc="04150011">
      <w:start w:val="1"/>
      <w:numFmt w:val="decimal"/>
      <w:lvlText w:val="%4)"/>
      <w:lvlJc w:val="left"/>
      <w:pPr>
        <w:ind w:left="3338" w:hanging="360"/>
      </w:pPr>
    </w:lvl>
    <w:lvl w:ilvl="4" w:tplc="CAD6202E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6B5BA8"/>
    <w:multiLevelType w:val="hybridMultilevel"/>
    <w:tmpl w:val="2FCC35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D1578C"/>
    <w:multiLevelType w:val="hybridMultilevel"/>
    <w:tmpl w:val="5E08C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2835C4"/>
    <w:multiLevelType w:val="hybridMultilevel"/>
    <w:tmpl w:val="DDE8980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7754A61"/>
    <w:multiLevelType w:val="hybridMultilevel"/>
    <w:tmpl w:val="6F9E5E22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901C00"/>
    <w:multiLevelType w:val="hybridMultilevel"/>
    <w:tmpl w:val="211A59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9F10DA2"/>
    <w:multiLevelType w:val="hybridMultilevel"/>
    <w:tmpl w:val="9EB4CC28"/>
    <w:lvl w:ilvl="0" w:tplc="8ED4D4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7267C7"/>
    <w:multiLevelType w:val="hybridMultilevel"/>
    <w:tmpl w:val="08F26B18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8828E2"/>
    <w:multiLevelType w:val="hybridMultilevel"/>
    <w:tmpl w:val="67A0E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7A5918"/>
    <w:multiLevelType w:val="hybridMultilevel"/>
    <w:tmpl w:val="4A8AE6B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47D1D"/>
    <w:multiLevelType w:val="hybridMultilevel"/>
    <w:tmpl w:val="47DE73A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ED35BE8"/>
    <w:multiLevelType w:val="hybridMultilevel"/>
    <w:tmpl w:val="2A4625D4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E35FCF"/>
    <w:multiLevelType w:val="hybridMultilevel"/>
    <w:tmpl w:val="71508A3E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020EB3"/>
    <w:multiLevelType w:val="hybridMultilevel"/>
    <w:tmpl w:val="9FB204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7C4AE50">
      <w:start w:val="1"/>
      <w:numFmt w:val="decimal"/>
      <w:lvlText w:val="%3)"/>
      <w:lvlJc w:val="left"/>
      <w:pPr>
        <w:ind w:left="2268" w:firstLine="72"/>
      </w:pPr>
      <w:rPr>
        <w:rFonts w:hint="default"/>
      </w:rPr>
    </w:lvl>
    <w:lvl w:ilvl="3" w:tplc="04150011">
      <w:start w:val="1"/>
      <w:numFmt w:val="decimal"/>
      <w:lvlText w:val="%4)"/>
      <w:lvlJc w:val="left"/>
      <w:pPr>
        <w:ind w:left="3338" w:hanging="360"/>
      </w:pPr>
    </w:lvl>
    <w:lvl w:ilvl="4" w:tplc="CAD6202E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264614"/>
    <w:multiLevelType w:val="hybridMultilevel"/>
    <w:tmpl w:val="C7E2B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D90B93"/>
    <w:multiLevelType w:val="hybridMultilevel"/>
    <w:tmpl w:val="B3E62E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32342F"/>
    <w:multiLevelType w:val="hybridMultilevel"/>
    <w:tmpl w:val="7DF467CE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7371C0"/>
    <w:multiLevelType w:val="hybridMultilevel"/>
    <w:tmpl w:val="46D60B3A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3B2E75"/>
    <w:multiLevelType w:val="hybridMultilevel"/>
    <w:tmpl w:val="82AA2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1"/>
  </w:num>
  <w:num w:numId="3">
    <w:abstractNumId w:val="41"/>
  </w:num>
  <w:num w:numId="4">
    <w:abstractNumId w:val="1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19"/>
  </w:num>
  <w:num w:numId="10">
    <w:abstractNumId w:val="23"/>
  </w:num>
  <w:num w:numId="11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44"/>
  </w:num>
  <w:num w:numId="14">
    <w:abstractNumId w:val="40"/>
  </w:num>
  <w:num w:numId="15">
    <w:abstractNumId w:val="34"/>
  </w:num>
  <w:num w:numId="16">
    <w:abstractNumId w:val="28"/>
  </w:num>
  <w:num w:numId="17">
    <w:abstractNumId w:val="7"/>
  </w:num>
  <w:num w:numId="18">
    <w:abstractNumId w:val="14"/>
  </w:num>
  <w:num w:numId="19">
    <w:abstractNumId w:val="9"/>
  </w:num>
  <w:num w:numId="20">
    <w:abstractNumId w:val="13"/>
  </w:num>
  <w:num w:numId="21">
    <w:abstractNumId w:val="26"/>
  </w:num>
  <w:num w:numId="22">
    <w:abstractNumId w:val="16"/>
  </w:num>
  <w:num w:numId="23">
    <w:abstractNumId w:val="10"/>
  </w:num>
  <w:num w:numId="24">
    <w:abstractNumId w:val="37"/>
  </w:num>
  <w:num w:numId="25">
    <w:abstractNumId w:val="42"/>
  </w:num>
  <w:num w:numId="26">
    <w:abstractNumId w:val="30"/>
  </w:num>
  <w:num w:numId="27">
    <w:abstractNumId w:val="38"/>
  </w:num>
  <w:num w:numId="28">
    <w:abstractNumId w:val="43"/>
  </w:num>
  <w:num w:numId="29">
    <w:abstractNumId w:val="17"/>
  </w:num>
  <w:num w:numId="30">
    <w:abstractNumId w:val="2"/>
  </w:num>
  <w:num w:numId="31">
    <w:abstractNumId w:val="33"/>
  </w:num>
  <w:num w:numId="32">
    <w:abstractNumId w:val="20"/>
  </w:num>
  <w:num w:numId="33">
    <w:abstractNumId w:val="36"/>
  </w:num>
  <w:num w:numId="34">
    <w:abstractNumId w:val="8"/>
  </w:num>
  <w:num w:numId="35">
    <w:abstractNumId w:val="24"/>
  </w:num>
  <w:num w:numId="36">
    <w:abstractNumId w:val="3"/>
  </w:num>
  <w:num w:numId="37">
    <w:abstractNumId w:val="15"/>
  </w:num>
  <w:num w:numId="38">
    <w:abstractNumId w:val="39"/>
  </w:num>
  <w:num w:numId="39">
    <w:abstractNumId w:val="21"/>
  </w:num>
  <w:num w:numId="40">
    <w:abstractNumId w:val="5"/>
  </w:num>
  <w:num w:numId="41">
    <w:abstractNumId w:val="32"/>
  </w:num>
  <w:num w:numId="42">
    <w:abstractNumId w:val="1"/>
  </w:num>
  <w:num w:numId="43">
    <w:abstractNumId w:val="25"/>
  </w:num>
  <w:num w:numId="44">
    <w:abstractNumId w:val="4"/>
  </w:num>
  <w:num w:numId="45">
    <w:abstractNumId w:val="35"/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94F"/>
    <w:rsid w:val="00017CBB"/>
    <w:rsid w:val="000249CA"/>
    <w:rsid w:val="00026546"/>
    <w:rsid w:val="00037F7F"/>
    <w:rsid w:val="00042966"/>
    <w:rsid w:val="00050B70"/>
    <w:rsid w:val="00052AE0"/>
    <w:rsid w:val="00075D1A"/>
    <w:rsid w:val="00076F93"/>
    <w:rsid w:val="000D35C4"/>
    <w:rsid w:val="000F1327"/>
    <w:rsid w:val="000F26F5"/>
    <w:rsid w:val="000F6431"/>
    <w:rsid w:val="00100299"/>
    <w:rsid w:val="00116AE6"/>
    <w:rsid w:val="00121C05"/>
    <w:rsid w:val="00127B8D"/>
    <w:rsid w:val="00145649"/>
    <w:rsid w:val="0015322E"/>
    <w:rsid w:val="00163EF3"/>
    <w:rsid w:val="00165F6A"/>
    <w:rsid w:val="001673D3"/>
    <w:rsid w:val="001767B8"/>
    <w:rsid w:val="001829AD"/>
    <w:rsid w:val="00185005"/>
    <w:rsid w:val="00190538"/>
    <w:rsid w:val="00194FE4"/>
    <w:rsid w:val="001A098D"/>
    <w:rsid w:val="001B69FA"/>
    <w:rsid w:val="001F3DCE"/>
    <w:rsid w:val="0021059E"/>
    <w:rsid w:val="00213793"/>
    <w:rsid w:val="00241BD8"/>
    <w:rsid w:val="00250988"/>
    <w:rsid w:val="0026052E"/>
    <w:rsid w:val="0026096E"/>
    <w:rsid w:val="00260A71"/>
    <w:rsid w:val="0027339F"/>
    <w:rsid w:val="00285E6C"/>
    <w:rsid w:val="0029250E"/>
    <w:rsid w:val="002C0F49"/>
    <w:rsid w:val="002E5BFB"/>
    <w:rsid w:val="002F46D0"/>
    <w:rsid w:val="002F594F"/>
    <w:rsid w:val="00302F9F"/>
    <w:rsid w:val="00314594"/>
    <w:rsid w:val="00317544"/>
    <w:rsid w:val="00322C66"/>
    <w:rsid w:val="00327E76"/>
    <w:rsid w:val="0033037E"/>
    <w:rsid w:val="00337F60"/>
    <w:rsid w:val="00341B89"/>
    <w:rsid w:val="00361AB8"/>
    <w:rsid w:val="00364196"/>
    <w:rsid w:val="00365768"/>
    <w:rsid w:val="00372DC6"/>
    <w:rsid w:val="003A6C04"/>
    <w:rsid w:val="003A7D24"/>
    <w:rsid w:val="003B0F57"/>
    <w:rsid w:val="003D0259"/>
    <w:rsid w:val="003E57EA"/>
    <w:rsid w:val="003F421E"/>
    <w:rsid w:val="00405B2C"/>
    <w:rsid w:val="0041003E"/>
    <w:rsid w:val="00431FB4"/>
    <w:rsid w:val="004404D8"/>
    <w:rsid w:val="004457FF"/>
    <w:rsid w:val="004562FA"/>
    <w:rsid w:val="00465D33"/>
    <w:rsid w:val="004A7EF6"/>
    <w:rsid w:val="004D0FBF"/>
    <w:rsid w:val="004D4A47"/>
    <w:rsid w:val="00505C3E"/>
    <w:rsid w:val="00541504"/>
    <w:rsid w:val="005761F0"/>
    <w:rsid w:val="0057635A"/>
    <w:rsid w:val="00583BB2"/>
    <w:rsid w:val="005842E5"/>
    <w:rsid w:val="00590DB7"/>
    <w:rsid w:val="005B41E6"/>
    <w:rsid w:val="005F5153"/>
    <w:rsid w:val="00617FDB"/>
    <w:rsid w:val="00631F00"/>
    <w:rsid w:val="00637184"/>
    <w:rsid w:val="00640720"/>
    <w:rsid w:val="00651947"/>
    <w:rsid w:val="006548BF"/>
    <w:rsid w:val="00673342"/>
    <w:rsid w:val="0069182E"/>
    <w:rsid w:val="0069246C"/>
    <w:rsid w:val="006A5DBF"/>
    <w:rsid w:val="006B76F8"/>
    <w:rsid w:val="006D4DAA"/>
    <w:rsid w:val="006E352B"/>
    <w:rsid w:val="006E3A83"/>
    <w:rsid w:val="006F067E"/>
    <w:rsid w:val="0073325C"/>
    <w:rsid w:val="00737291"/>
    <w:rsid w:val="00740865"/>
    <w:rsid w:val="00745CC3"/>
    <w:rsid w:val="00751BA5"/>
    <w:rsid w:val="00756445"/>
    <w:rsid w:val="00787A69"/>
    <w:rsid w:val="00791821"/>
    <w:rsid w:val="00791DE7"/>
    <w:rsid w:val="007967F1"/>
    <w:rsid w:val="007A3D85"/>
    <w:rsid w:val="007C12F5"/>
    <w:rsid w:val="007D14E2"/>
    <w:rsid w:val="007D3DF4"/>
    <w:rsid w:val="007E3180"/>
    <w:rsid w:val="007F18BF"/>
    <w:rsid w:val="008125E4"/>
    <w:rsid w:val="008304D9"/>
    <w:rsid w:val="00830796"/>
    <w:rsid w:val="00834785"/>
    <w:rsid w:val="008550EF"/>
    <w:rsid w:val="00867A3C"/>
    <w:rsid w:val="008A1573"/>
    <w:rsid w:val="008B1951"/>
    <w:rsid w:val="008D4B6E"/>
    <w:rsid w:val="008E0B54"/>
    <w:rsid w:val="00913D96"/>
    <w:rsid w:val="009269DD"/>
    <w:rsid w:val="0093064C"/>
    <w:rsid w:val="009356EE"/>
    <w:rsid w:val="00942C06"/>
    <w:rsid w:val="00944005"/>
    <w:rsid w:val="00947BD5"/>
    <w:rsid w:val="0096370C"/>
    <w:rsid w:val="00990DAC"/>
    <w:rsid w:val="00993A2D"/>
    <w:rsid w:val="009A266B"/>
    <w:rsid w:val="009A4C66"/>
    <w:rsid w:val="009C068F"/>
    <w:rsid w:val="009C1404"/>
    <w:rsid w:val="009D1847"/>
    <w:rsid w:val="009E5E5C"/>
    <w:rsid w:val="009F2357"/>
    <w:rsid w:val="00A00C98"/>
    <w:rsid w:val="00A10174"/>
    <w:rsid w:val="00A12F35"/>
    <w:rsid w:val="00A23D06"/>
    <w:rsid w:val="00A36486"/>
    <w:rsid w:val="00A376E7"/>
    <w:rsid w:val="00A4302F"/>
    <w:rsid w:val="00A60B42"/>
    <w:rsid w:val="00A6566F"/>
    <w:rsid w:val="00A715EB"/>
    <w:rsid w:val="00AB6EAD"/>
    <w:rsid w:val="00AC6629"/>
    <w:rsid w:val="00AD1EDE"/>
    <w:rsid w:val="00B026AF"/>
    <w:rsid w:val="00B41934"/>
    <w:rsid w:val="00B440AB"/>
    <w:rsid w:val="00B45D44"/>
    <w:rsid w:val="00B51D21"/>
    <w:rsid w:val="00B6027A"/>
    <w:rsid w:val="00B6667E"/>
    <w:rsid w:val="00B75A52"/>
    <w:rsid w:val="00B75D68"/>
    <w:rsid w:val="00BA0078"/>
    <w:rsid w:val="00BA2736"/>
    <w:rsid w:val="00BA541A"/>
    <w:rsid w:val="00BA5677"/>
    <w:rsid w:val="00BC22A1"/>
    <w:rsid w:val="00BD3F2A"/>
    <w:rsid w:val="00BD5123"/>
    <w:rsid w:val="00BD697B"/>
    <w:rsid w:val="00BF2026"/>
    <w:rsid w:val="00BF5161"/>
    <w:rsid w:val="00C154ED"/>
    <w:rsid w:val="00C24057"/>
    <w:rsid w:val="00C4159F"/>
    <w:rsid w:val="00C4405B"/>
    <w:rsid w:val="00C61AF6"/>
    <w:rsid w:val="00C6241A"/>
    <w:rsid w:val="00C82722"/>
    <w:rsid w:val="00C94E63"/>
    <w:rsid w:val="00CB6445"/>
    <w:rsid w:val="00CD017D"/>
    <w:rsid w:val="00CE6925"/>
    <w:rsid w:val="00CF69FC"/>
    <w:rsid w:val="00D10E99"/>
    <w:rsid w:val="00D155E3"/>
    <w:rsid w:val="00D16E0B"/>
    <w:rsid w:val="00D31C2E"/>
    <w:rsid w:val="00D37F1B"/>
    <w:rsid w:val="00D44E93"/>
    <w:rsid w:val="00D563BC"/>
    <w:rsid w:val="00D61E38"/>
    <w:rsid w:val="00D7207C"/>
    <w:rsid w:val="00D81839"/>
    <w:rsid w:val="00D91500"/>
    <w:rsid w:val="00DA368C"/>
    <w:rsid w:val="00DD21BB"/>
    <w:rsid w:val="00DE32A2"/>
    <w:rsid w:val="00DF3240"/>
    <w:rsid w:val="00E23F42"/>
    <w:rsid w:val="00E45522"/>
    <w:rsid w:val="00E57240"/>
    <w:rsid w:val="00E60FDC"/>
    <w:rsid w:val="00E629ED"/>
    <w:rsid w:val="00E836D2"/>
    <w:rsid w:val="00E9027B"/>
    <w:rsid w:val="00E903BA"/>
    <w:rsid w:val="00E9673E"/>
    <w:rsid w:val="00EB4937"/>
    <w:rsid w:val="00EB7252"/>
    <w:rsid w:val="00ED0BC8"/>
    <w:rsid w:val="00ED289E"/>
    <w:rsid w:val="00EE67BD"/>
    <w:rsid w:val="00EF22A9"/>
    <w:rsid w:val="00F01F82"/>
    <w:rsid w:val="00F2386E"/>
    <w:rsid w:val="00F2495E"/>
    <w:rsid w:val="00F27336"/>
    <w:rsid w:val="00F355D0"/>
    <w:rsid w:val="00F471A8"/>
    <w:rsid w:val="00F473EE"/>
    <w:rsid w:val="00F53C38"/>
    <w:rsid w:val="00F63EE0"/>
    <w:rsid w:val="00F703B8"/>
    <w:rsid w:val="00F81412"/>
    <w:rsid w:val="00F82307"/>
    <w:rsid w:val="00F9022C"/>
    <w:rsid w:val="00FA0C3B"/>
    <w:rsid w:val="00FA6F70"/>
    <w:rsid w:val="00FC06B2"/>
    <w:rsid w:val="00FC2133"/>
    <w:rsid w:val="00FE3CC8"/>
    <w:rsid w:val="00FE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495079"/>
  <w15:chartTrackingRefBased/>
  <w15:docId w15:val="{7081C628-9087-4C4A-8C67-CF3D26BF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594F"/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D289E"/>
    <w:pPr>
      <w:keepNext/>
      <w:keepLines/>
      <w:spacing w:before="40" w:line="260" w:lineRule="exact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sz w:val="20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9673E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36576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65768"/>
  </w:style>
  <w:style w:type="paragraph" w:styleId="Tekstpodstawowy">
    <w:name w:val="Body Text"/>
    <w:basedOn w:val="Normalny"/>
    <w:rsid w:val="002F46D0"/>
    <w:pPr>
      <w:jc w:val="both"/>
    </w:pPr>
  </w:style>
  <w:style w:type="paragraph" w:styleId="NormalnyWeb">
    <w:name w:val="Normal (Web)"/>
    <w:basedOn w:val="Normalny"/>
    <w:uiPriority w:val="99"/>
    <w:unhideWhenUsed/>
    <w:rsid w:val="0015322E"/>
    <w:pPr>
      <w:spacing w:before="100" w:beforeAutospacing="1" w:after="100" w:afterAutospacing="1"/>
    </w:pPr>
    <w:rPr>
      <w:rFonts w:eastAsia="Calibri"/>
    </w:rPr>
  </w:style>
  <w:style w:type="paragraph" w:styleId="Tekstdymka">
    <w:name w:val="Balloon Text"/>
    <w:basedOn w:val="Normalny"/>
    <w:link w:val="TekstdymkaZnak"/>
    <w:rsid w:val="00D61E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61E3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73729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3729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37291"/>
  </w:style>
  <w:style w:type="paragraph" w:styleId="Tematkomentarza">
    <w:name w:val="annotation subject"/>
    <w:basedOn w:val="Tekstkomentarza"/>
    <w:next w:val="Tekstkomentarza"/>
    <w:link w:val="TematkomentarzaZnak"/>
    <w:rsid w:val="00737291"/>
    <w:rPr>
      <w:b/>
      <w:bCs/>
    </w:rPr>
  </w:style>
  <w:style w:type="character" w:customStyle="1" w:styleId="TematkomentarzaZnak">
    <w:name w:val="Temat komentarza Znak"/>
    <w:link w:val="Tematkomentarza"/>
    <w:rsid w:val="00737291"/>
    <w:rPr>
      <w:b/>
      <w:bCs/>
    </w:rPr>
  </w:style>
  <w:style w:type="paragraph" w:styleId="Bezodstpw">
    <w:name w:val="No Spacing"/>
    <w:qFormat/>
    <w:rsid w:val="00CB6445"/>
    <w:pPr>
      <w:suppressAutoHyphens/>
    </w:pPr>
    <w:rPr>
      <w:rFonts w:ascii="Arial Unicode MS" w:eastAsia="Arial Unicode MS" w:hAnsi="Arial Unicode MS" w:cs="Arial Unicode MS"/>
      <w:color w:val="000000"/>
      <w:sz w:val="24"/>
      <w:szCs w:val="24"/>
      <w:lang w:eastAsia="ar-SA"/>
    </w:rPr>
  </w:style>
  <w:style w:type="paragraph" w:styleId="Nagwek">
    <w:name w:val="header"/>
    <w:basedOn w:val="Normalny"/>
    <w:link w:val="NagwekZnak"/>
    <w:rsid w:val="00BA54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A541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BA541A"/>
    <w:rPr>
      <w:sz w:val="24"/>
      <w:szCs w:val="24"/>
    </w:rPr>
  </w:style>
  <w:style w:type="table" w:styleId="Tabela-Siatka">
    <w:name w:val="Table Grid"/>
    <w:basedOn w:val="Standardowy"/>
    <w:uiPriority w:val="39"/>
    <w:rsid w:val="00791821"/>
    <w:pPr>
      <w:jc w:val="both"/>
    </w:pPr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Normalny"/>
    <w:rsid w:val="00DA368C"/>
    <w:pPr>
      <w:spacing w:before="100" w:beforeAutospacing="1" w:after="100" w:afterAutospacing="1"/>
    </w:pPr>
  </w:style>
  <w:style w:type="character" w:customStyle="1" w:styleId="v1size">
    <w:name w:val="v1size"/>
    <w:basedOn w:val="Domylnaczcionkaakapitu"/>
    <w:rsid w:val="00DA368C"/>
  </w:style>
  <w:style w:type="character" w:customStyle="1" w:styleId="v1apple-converted-space">
    <w:name w:val="v1apple-converted-space"/>
    <w:basedOn w:val="Domylnaczcionkaakapitu"/>
    <w:rsid w:val="00DA368C"/>
  </w:style>
  <w:style w:type="paragraph" w:styleId="Poprawka">
    <w:name w:val="Revision"/>
    <w:hidden/>
    <w:uiPriority w:val="99"/>
    <w:semiHidden/>
    <w:rsid w:val="004457FF"/>
    <w:rPr>
      <w:sz w:val="24"/>
      <w:szCs w:val="24"/>
    </w:rPr>
  </w:style>
  <w:style w:type="paragraph" w:customStyle="1" w:styleId="Default">
    <w:name w:val="Default"/>
    <w:rsid w:val="00E9027B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,Normal"/>
    <w:basedOn w:val="Normalny"/>
    <w:link w:val="AkapitzlistZnak"/>
    <w:uiPriority w:val="34"/>
    <w:qFormat/>
    <w:rsid w:val="00C24057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ED289E"/>
    <w:rPr>
      <w:rFonts w:asciiTheme="majorHAnsi" w:eastAsiaTheme="majorEastAsia" w:hAnsiTheme="majorHAnsi" w:cstheme="majorBidi"/>
      <w:i/>
      <w:iCs/>
      <w:color w:val="0F4761" w:themeColor="accent1" w:themeShade="BF"/>
      <w:szCs w:val="22"/>
      <w:lang w:eastAsia="en-US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34"/>
    <w:qFormat/>
    <w:rsid w:val="00ED28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BA43B-19C0-4380-894F-E8254440F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1403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DZIEŁO NR  ………………………</vt:lpstr>
    </vt:vector>
  </TitlesOfParts>
  <Company/>
  <LinksUpToDate>false</LinksUpToDate>
  <CharactersWithSpaces>10171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 NR  ………………………</dc:title>
  <dc:subject/>
  <dc:creator>Kurowska Agata</dc:creator>
  <cp:keywords/>
  <cp:lastModifiedBy>Karolina Baryza</cp:lastModifiedBy>
  <cp:revision>5</cp:revision>
  <cp:lastPrinted>2026-08-06T06:18:00Z</cp:lastPrinted>
  <dcterms:created xsi:type="dcterms:W3CDTF">2026-08-05T13:39:00Z</dcterms:created>
  <dcterms:modified xsi:type="dcterms:W3CDTF">2026-08-06T06:27:00Z</dcterms:modified>
</cp:coreProperties>
</file>